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08" w:rsidRPr="003901F3" w:rsidRDefault="00DB5D85" w:rsidP="00DB5D85">
      <w:pPr>
        <w:ind w:left="141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36208" w:rsidRPr="003901F3">
        <w:rPr>
          <w:b/>
          <w:sz w:val="24"/>
          <w:szCs w:val="24"/>
        </w:rPr>
        <w:t>Návrh na poskytnutie investičnej pomoci pre</w:t>
      </w:r>
    </w:p>
    <w:p w:rsidR="00E36208" w:rsidRDefault="00E36208" w:rsidP="00E362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SYRÁREŇ BEL SLOVENSKO a.s.</w:t>
      </w:r>
      <w:r w:rsidRPr="004E355E">
        <w:rPr>
          <w:b/>
          <w:sz w:val="24"/>
          <w:szCs w:val="24"/>
        </w:rPr>
        <w:t xml:space="preserve">, so sídlom </w:t>
      </w:r>
      <w:proofErr w:type="spellStart"/>
      <w:r>
        <w:rPr>
          <w:b/>
          <w:sz w:val="24"/>
          <w:szCs w:val="24"/>
        </w:rPr>
        <w:t>Lastomírska</w:t>
      </w:r>
      <w:proofErr w:type="spellEnd"/>
      <w:r>
        <w:rPr>
          <w:b/>
          <w:sz w:val="24"/>
          <w:szCs w:val="24"/>
        </w:rPr>
        <w:t xml:space="preserve"> 1</w:t>
      </w:r>
      <w:r w:rsidRPr="004E355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eastAsia="en-US"/>
        </w:rPr>
        <w:t>071 01 Michalovce</w:t>
      </w:r>
      <w:r>
        <w:rPr>
          <w:b/>
          <w:sz w:val="24"/>
          <w:szCs w:val="24"/>
          <w:lang w:eastAsia="en-US"/>
        </w:rPr>
        <w:tab/>
      </w:r>
    </w:p>
    <w:p w:rsidR="00E36208" w:rsidRPr="003901F3" w:rsidRDefault="00E36208" w:rsidP="00E36208">
      <w:pPr>
        <w:jc w:val="center"/>
        <w:rPr>
          <w:b/>
          <w:bCs/>
          <w:spacing w:val="-4"/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Spoločnosť </w:t>
      </w:r>
      <w:r>
        <w:rPr>
          <w:sz w:val="24"/>
          <w:szCs w:val="24"/>
          <w:lang w:eastAsia="en-US"/>
        </w:rPr>
        <w:t xml:space="preserve">SYRÁREŇ BEL SLOVENSKO a.s., so sídlom </w:t>
      </w:r>
      <w:proofErr w:type="spellStart"/>
      <w:r>
        <w:rPr>
          <w:sz w:val="24"/>
          <w:szCs w:val="24"/>
          <w:lang w:eastAsia="en-US"/>
        </w:rPr>
        <w:t>Lastomírska</w:t>
      </w:r>
      <w:proofErr w:type="spellEnd"/>
      <w:r>
        <w:rPr>
          <w:sz w:val="24"/>
          <w:szCs w:val="24"/>
          <w:lang w:eastAsia="en-US"/>
        </w:rPr>
        <w:t xml:space="preserve"> 1, 071 01 Michalovce, </w:t>
      </w:r>
      <w:r w:rsidRPr="003901F3">
        <w:rPr>
          <w:sz w:val="24"/>
          <w:szCs w:val="24"/>
        </w:rPr>
        <w:t>IČO</w:t>
      </w:r>
      <w:r>
        <w:rPr>
          <w:sz w:val="24"/>
          <w:szCs w:val="24"/>
        </w:rPr>
        <w:t>:</w:t>
      </w:r>
      <w:r w:rsidRPr="003901F3">
        <w:rPr>
          <w:sz w:val="24"/>
          <w:szCs w:val="24"/>
        </w:rPr>
        <w:t> </w:t>
      </w:r>
      <w:r w:rsidR="009C1545">
        <w:rPr>
          <w:sz w:val="24"/>
          <w:szCs w:val="24"/>
        </w:rPr>
        <w:t xml:space="preserve">31 651 321, </w:t>
      </w:r>
      <w:r w:rsidRPr="003901F3">
        <w:rPr>
          <w:sz w:val="24"/>
          <w:szCs w:val="24"/>
        </w:rPr>
        <w:t xml:space="preserve">podala </w:t>
      </w:r>
      <w:r w:rsidRPr="003D472C">
        <w:rPr>
          <w:sz w:val="24"/>
          <w:szCs w:val="24"/>
        </w:rPr>
        <w:t xml:space="preserve">dňa </w:t>
      </w:r>
      <w:r w:rsidR="00F91F5B">
        <w:rPr>
          <w:sz w:val="24"/>
          <w:szCs w:val="24"/>
        </w:rPr>
        <w:t>8</w:t>
      </w:r>
      <w:r w:rsidRPr="003D472C">
        <w:rPr>
          <w:sz w:val="24"/>
          <w:szCs w:val="24"/>
        </w:rPr>
        <w:t xml:space="preserve">. </w:t>
      </w:r>
      <w:r w:rsidR="00F91F5B">
        <w:rPr>
          <w:sz w:val="24"/>
          <w:szCs w:val="24"/>
        </w:rPr>
        <w:t>februára 2016</w:t>
      </w:r>
      <w:r w:rsidRPr="003901F3">
        <w:rPr>
          <w:sz w:val="24"/>
          <w:szCs w:val="24"/>
        </w:rPr>
        <w:t xml:space="preserve"> na Ministerstvo hospodárstva Slovenskej republiky (ďalej </w:t>
      </w:r>
      <w:r>
        <w:rPr>
          <w:sz w:val="24"/>
          <w:szCs w:val="24"/>
        </w:rPr>
        <w:t>ako</w:t>
      </w:r>
      <w:r w:rsidRPr="003901F3">
        <w:rPr>
          <w:sz w:val="24"/>
          <w:szCs w:val="24"/>
        </w:rPr>
        <w:t xml:space="preserve"> „ministerstvo“) podľa § </w:t>
      </w:r>
      <w:r w:rsidR="00F91F5B">
        <w:rPr>
          <w:sz w:val="24"/>
          <w:szCs w:val="24"/>
        </w:rPr>
        <w:t>12</w:t>
      </w:r>
      <w:r w:rsidRPr="003901F3">
        <w:rPr>
          <w:sz w:val="24"/>
          <w:szCs w:val="24"/>
        </w:rPr>
        <w:t xml:space="preserve"> zákona č. 561/2007 Z. z. o</w:t>
      </w:r>
      <w:r>
        <w:rPr>
          <w:sz w:val="24"/>
          <w:szCs w:val="24"/>
        </w:rPr>
        <w:t> </w:t>
      </w:r>
      <w:r w:rsidRPr="003901F3">
        <w:rPr>
          <w:sz w:val="24"/>
          <w:szCs w:val="24"/>
        </w:rPr>
        <w:t xml:space="preserve">investičnej pomoci a o zmene a doplnení niektorých zákonov v znení neskorších predpisov (ďalej </w:t>
      </w:r>
      <w:r w:rsidR="0016258C">
        <w:rPr>
          <w:sz w:val="24"/>
          <w:szCs w:val="24"/>
        </w:rPr>
        <w:t xml:space="preserve">ako </w:t>
      </w:r>
      <w:r w:rsidRPr="003901F3">
        <w:rPr>
          <w:sz w:val="24"/>
          <w:szCs w:val="24"/>
        </w:rPr>
        <w:t xml:space="preserve">„zákon o investičnej pomoci“) </w:t>
      </w:r>
      <w:r w:rsidR="00F91F5B" w:rsidRPr="00F91F5B">
        <w:rPr>
          <w:sz w:val="24"/>
          <w:szCs w:val="24"/>
        </w:rPr>
        <w:t>žiadosť o poskytnutie investičnej pomoci na realizáciu investičného zámeru</w:t>
      </w:r>
      <w:r w:rsidR="00F91F5B">
        <w:t xml:space="preserve"> </w:t>
      </w:r>
      <w:r w:rsidRPr="003901F3">
        <w:rPr>
          <w:sz w:val="24"/>
          <w:szCs w:val="24"/>
        </w:rPr>
        <w:t>„</w:t>
      </w:r>
      <w:r>
        <w:rPr>
          <w:sz w:val="24"/>
          <w:szCs w:val="24"/>
        </w:rPr>
        <w:t>Rozšírenie výrobnej kapacity Mini Babybel</w:t>
      </w:r>
      <w:r w:rsidRPr="003901F3">
        <w:rPr>
          <w:sz w:val="24"/>
          <w:szCs w:val="24"/>
        </w:rPr>
        <w:t>“</w:t>
      </w:r>
      <w:r w:rsidRPr="009B6A8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v lokalite Michalovce, </w:t>
      </w:r>
      <w:r w:rsidRPr="009B6A82">
        <w:rPr>
          <w:sz w:val="24"/>
          <w:szCs w:val="24"/>
        </w:rPr>
        <w:t xml:space="preserve">okres </w:t>
      </w:r>
      <w:r>
        <w:rPr>
          <w:sz w:val="24"/>
          <w:szCs w:val="24"/>
        </w:rPr>
        <w:t>Michalovce</w:t>
      </w:r>
      <w:r w:rsidRPr="009B6A82">
        <w:rPr>
          <w:sz w:val="24"/>
          <w:szCs w:val="24"/>
        </w:rPr>
        <w:t xml:space="preserve"> </w:t>
      </w:r>
      <w:r w:rsidRPr="00F75B61">
        <w:rPr>
          <w:sz w:val="24"/>
          <w:szCs w:val="24"/>
        </w:rPr>
        <w:t>(</w:t>
      </w:r>
      <w:r>
        <w:rPr>
          <w:sz w:val="24"/>
          <w:szCs w:val="24"/>
        </w:rPr>
        <w:t xml:space="preserve">ďalej </w:t>
      </w:r>
      <w:r w:rsidR="00BD2B4E">
        <w:rPr>
          <w:sz w:val="24"/>
          <w:szCs w:val="24"/>
        </w:rPr>
        <w:t>ako</w:t>
      </w:r>
      <w:r>
        <w:rPr>
          <w:sz w:val="24"/>
          <w:szCs w:val="24"/>
        </w:rPr>
        <w:t> </w:t>
      </w:r>
      <w:r w:rsidRPr="00F75B61">
        <w:rPr>
          <w:sz w:val="24"/>
          <w:szCs w:val="24"/>
        </w:rPr>
        <w:t>„investičný zámer“).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6A788A" w:rsidRDefault="00E36208" w:rsidP="00E36208">
      <w:pPr>
        <w:pStyle w:val="Obsah3"/>
        <w:ind w:firstLine="0"/>
      </w:pPr>
      <w:r w:rsidRPr="00F33293">
        <w:t xml:space="preserve">Na realizáciu investičného zámeru žiadateľ požaduje poskytnutie investičnej pomoci </w:t>
      </w:r>
      <w:r>
        <w:t>podľa § 2 ods. 1 písm. a) a b) zákona o investičnej pomoci v celko</w:t>
      </w:r>
      <w:r w:rsidR="00CA5ACB">
        <w:t>vej nominálnej výške 1 400 000 e</w:t>
      </w:r>
      <w:r>
        <w:t xml:space="preserve">ur, vo forme: </w:t>
      </w:r>
    </w:p>
    <w:p w:rsidR="00E36208" w:rsidRDefault="00E36208" w:rsidP="00E36208">
      <w:pPr>
        <w:pStyle w:val="Obsah3"/>
        <w:numPr>
          <w:ilvl w:val="0"/>
          <w:numId w:val="12"/>
        </w:numPr>
      </w:pPr>
      <w:r>
        <w:t xml:space="preserve"> d</w:t>
      </w:r>
      <w:r w:rsidRPr="00F33293">
        <w:t xml:space="preserve">otácie na obstaraný dlhodobý hmotný majetok v nominálnej </w:t>
      </w:r>
      <w:r>
        <w:t>v</w:t>
      </w:r>
      <w:r w:rsidR="00CA5ACB">
        <w:t>ýške 450 000 e</w:t>
      </w:r>
      <w:r>
        <w:t xml:space="preserve">ur a </w:t>
      </w:r>
    </w:p>
    <w:p w:rsidR="00E36208" w:rsidRPr="003901F3" w:rsidRDefault="00E36208" w:rsidP="00E36208">
      <w:pPr>
        <w:pStyle w:val="Obsah3"/>
        <w:numPr>
          <w:ilvl w:val="0"/>
          <w:numId w:val="12"/>
        </w:numPr>
      </w:pPr>
      <w:r>
        <w:t xml:space="preserve"> ú</w:t>
      </w:r>
      <w:r w:rsidRPr="004E355E">
        <w:t xml:space="preserve">ľavy na dani z príjmu v nominálnej </w:t>
      </w:r>
      <w:r w:rsidR="00CA5ACB">
        <w:t>výške 950 000 e</w:t>
      </w:r>
      <w:r>
        <w:t>ur.</w:t>
      </w:r>
    </w:p>
    <w:p w:rsidR="00E36208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834A1C" w:rsidP="00E36208">
      <w:pPr>
        <w:pStyle w:val="Nzov"/>
        <w:numPr>
          <w:ilvl w:val="0"/>
          <w:numId w:val="3"/>
        </w:numPr>
        <w:tabs>
          <w:tab w:val="clear" w:pos="390"/>
          <w:tab w:val="left" w:pos="360"/>
          <w:tab w:val="left" w:pos="709"/>
          <w:tab w:val="num" w:pos="750"/>
          <w:tab w:val="left" w:pos="2160"/>
          <w:tab w:val="left" w:pos="3060"/>
          <w:tab w:val="right" w:pos="7380"/>
        </w:tabs>
        <w:ind w:left="750" w:hanging="75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36208" w:rsidRPr="003901F3">
        <w:rPr>
          <w:b/>
          <w:sz w:val="24"/>
          <w:szCs w:val="24"/>
        </w:rPr>
        <w:t>Str</w:t>
      </w:r>
      <w:r w:rsidR="002E0DC7">
        <w:rPr>
          <w:b/>
          <w:sz w:val="24"/>
          <w:szCs w:val="24"/>
        </w:rPr>
        <w:t>učná charakteristika žiadateľa /</w:t>
      </w:r>
      <w:r w:rsidR="00E36208" w:rsidRPr="003901F3">
        <w:rPr>
          <w:b/>
          <w:sz w:val="24"/>
          <w:szCs w:val="24"/>
        </w:rPr>
        <w:t xml:space="preserve"> prijímateľa investičnej pomoci</w:t>
      </w:r>
    </w:p>
    <w:p w:rsidR="00E36208" w:rsidRPr="003901F3" w:rsidRDefault="00E36208" w:rsidP="00E36208">
      <w:pPr>
        <w:pStyle w:val="Nzov"/>
        <w:tabs>
          <w:tab w:val="left" w:pos="360"/>
          <w:tab w:val="left" w:pos="709"/>
          <w:tab w:val="left" w:pos="2160"/>
          <w:tab w:val="left" w:pos="3060"/>
          <w:tab w:val="right" w:pos="7380"/>
        </w:tabs>
        <w:jc w:val="both"/>
        <w:rPr>
          <w:b/>
          <w:sz w:val="24"/>
          <w:szCs w:val="24"/>
        </w:rPr>
      </w:pPr>
    </w:p>
    <w:p w:rsidR="00E36208" w:rsidRPr="003901F3" w:rsidRDefault="00E36208" w:rsidP="00E36208">
      <w:pPr>
        <w:pStyle w:val="Nzov"/>
        <w:tabs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Žiadateľom a prijímateľom investičnej pomoci je: </w:t>
      </w:r>
    </w:p>
    <w:p w:rsidR="00E36208" w:rsidRPr="003901F3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</w:p>
    <w:p w:rsidR="00E36208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  <w:r w:rsidRPr="003901F3">
        <w:rPr>
          <w:sz w:val="24"/>
          <w:szCs w:val="24"/>
        </w:rPr>
        <w:t>Obchodné meno:</w:t>
      </w:r>
      <w:r w:rsidRPr="003901F3">
        <w:rPr>
          <w:sz w:val="24"/>
          <w:szCs w:val="24"/>
        </w:rPr>
        <w:tab/>
      </w:r>
      <w:r>
        <w:rPr>
          <w:sz w:val="24"/>
          <w:szCs w:val="24"/>
          <w:lang w:eastAsia="en-US"/>
        </w:rPr>
        <w:t>SYRÁREŇ BEL SLOVENSKO a.s.</w:t>
      </w:r>
    </w:p>
    <w:p w:rsidR="00E36208" w:rsidRPr="003901F3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  <w:r w:rsidRPr="003901F3">
        <w:rPr>
          <w:sz w:val="24"/>
          <w:szCs w:val="24"/>
        </w:rPr>
        <w:t>Sídlo:</w:t>
      </w:r>
      <w:r w:rsidRPr="003901F3">
        <w:rPr>
          <w:sz w:val="24"/>
          <w:szCs w:val="24"/>
        </w:rPr>
        <w:tab/>
      </w:r>
      <w:r w:rsidRPr="003901F3">
        <w:rPr>
          <w:sz w:val="24"/>
          <w:szCs w:val="24"/>
        </w:rPr>
        <w:tab/>
      </w:r>
      <w:proofErr w:type="spellStart"/>
      <w:r>
        <w:rPr>
          <w:sz w:val="24"/>
          <w:szCs w:val="24"/>
          <w:lang w:eastAsia="en-US"/>
        </w:rPr>
        <w:t>Lastomírska</w:t>
      </w:r>
      <w:proofErr w:type="spellEnd"/>
      <w:r>
        <w:rPr>
          <w:sz w:val="24"/>
          <w:szCs w:val="24"/>
          <w:lang w:eastAsia="en-US"/>
        </w:rPr>
        <w:t xml:space="preserve"> 1, 071 01 Michalovce</w:t>
      </w:r>
    </w:p>
    <w:p w:rsidR="00E36208" w:rsidRPr="003901F3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  <w:r w:rsidRPr="003901F3">
        <w:rPr>
          <w:sz w:val="24"/>
          <w:szCs w:val="24"/>
        </w:rPr>
        <w:t>IČO:</w:t>
      </w:r>
      <w:r w:rsidRPr="003901F3">
        <w:rPr>
          <w:sz w:val="24"/>
          <w:szCs w:val="24"/>
        </w:rPr>
        <w:tab/>
      </w:r>
      <w:r w:rsidRPr="003901F3">
        <w:rPr>
          <w:sz w:val="24"/>
          <w:szCs w:val="24"/>
        </w:rPr>
        <w:tab/>
      </w:r>
      <w:r>
        <w:rPr>
          <w:sz w:val="24"/>
          <w:szCs w:val="24"/>
        </w:rPr>
        <w:t>31 651 321</w:t>
      </w:r>
    </w:p>
    <w:p w:rsidR="00E36208" w:rsidRPr="003901F3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  <w:r w:rsidRPr="003901F3">
        <w:rPr>
          <w:sz w:val="24"/>
          <w:szCs w:val="24"/>
        </w:rPr>
        <w:t>Registrácia:</w:t>
      </w:r>
      <w:r w:rsidRPr="003901F3">
        <w:rPr>
          <w:sz w:val="24"/>
          <w:szCs w:val="24"/>
        </w:rPr>
        <w:tab/>
        <w:t xml:space="preserve">Okresný súd </w:t>
      </w:r>
      <w:r>
        <w:rPr>
          <w:sz w:val="24"/>
          <w:szCs w:val="24"/>
        </w:rPr>
        <w:t>Košice I, oddiel Sa</w:t>
      </w:r>
      <w:r w:rsidRPr="003901F3">
        <w:rPr>
          <w:sz w:val="24"/>
          <w:szCs w:val="24"/>
        </w:rPr>
        <w:t xml:space="preserve">, vložka č. </w:t>
      </w:r>
      <w:r>
        <w:rPr>
          <w:sz w:val="24"/>
          <w:szCs w:val="24"/>
        </w:rPr>
        <w:t>238</w:t>
      </w:r>
      <w:r w:rsidRPr="003901F3">
        <w:rPr>
          <w:sz w:val="24"/>
          <w:szCs w:val="24"/>
        </w:rPr>
        <w:t>/</w:t>
      </w:r>
      <w:r>
        <w:rPr>
          <w:sz w:val="24"/>
          <w:szCs w:val="24"/>
        </w:rPr>
        <w:t>V</w:t>
      </w:r>
    </w:p>
    <w:p w:rsidR="00E36208" w:rsidRPr="003901F3" w:rsidRDefault="00E36208" w:rsidP="00E36208">
      <w:pPr>
        <w:pStyle w:val="Nzov"/>
        <w:tabs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Dátum registrácie: </w:t>
      </w:r>
      <w:r w:rsidRPr="003901F3">
        <w:rPr>
          <w:sz w:val="24"/>
          <w:szCs w:val="24"/>
        </w:rPr>
        <w:tab/>
      </w:r>
      <w:r>
        <w:rPr>
          <w:sz w:val="24"/>
          <w:szCs w:val="24"/>
        </w:rPr>
        <w:t>01</w:t>
      </w:r>
      <w:r w:rsidRPr="003901F3">
        <w:rPr>
          <w:sz w:val="24"/>
          <w:szCs w:val="24"/>
        </w:rPr>
        <w:t xml:space="preserve">. </w:t>
      </w:r>
      <w:r>
        <w:rPr>
          <w:sz w:val="24"/>
          <w:szCs w:val="24"/>
        </w:rPr>
        <w:t>05</w:t>
      </w:r>
      <w:r w:rsidRPr="003901F3">
        <w:rPr>
          <w:sz w:val="24"/>
          <w:szCs w:val="24"/>
        </w:rPr>
        <w:t xml:space="preserve">. </w:t>
      </w:r>
      <w:r>
        <w:rPr>
          <w:sz w:val="24"/>
          <w:szCs w:val="24"/>
        </w:rPr>
        <w:t>1992</w:t>
      </w:r>
    </w:p>
    <w:p w:rsidR="00E36208" w:rsidRDefault="00E36208" w:rsidP="00E36208">
      <w:pPr>
        <w:pStyle w:val="Nzov"/>
        <w:tabs>
          <w:tab w:val="left" w:pos="360"/>
          <w:tab w:val="left" w:pos="709"/>
          <w:tab w:val="left" w:pos="2977"/>
          <w:tab w:val="left" w:pos="3060"/>
          <w:tab w:val="right" w:pos="7380"/>
        </w:tabs>
        <w:jc w:val="both"/>
        <w:rPr>
          <w:szCs w:val="24"/>
        </w:rPr>
      </w:pPr>
    </w:p>
    <w:p w:rsidR="00E36208" w:rsidRPr="003C12C3" w:rsidRDefault="00E36208" w:rsidP="00E36208">
      <w:pPr>
        <w:pStyle w:val="Nzov"/>
        <w:tabs>
          <w:tab w:val="left" w:pos="360"/>
          <w:tab w:val="left" w:pos="709"/>
          <w:tab w:val="left" w:pos="2977"/>
          <w:tab w:val="left" w:pos="3060"/>
          <w:tab w:val="right" w:pos="7380"/>
        </w:tabs>
        <w:jc w:val="both"/>
        <w:rPr>
          <w:b/>
          <w:sz w:val="24"/>
          <w:szCs w:val="24"/>
        </w:rPr>
      </w:pPr>
      <w:r w:rsidRPr="003C12C3">
        <w:rPr>
          <w:sz w:val="24"/>
          <w:szCs w:val="24"/>
        </w:rPr>
        <w:t xml:space="preserve">(ďalej </w:t>
      </w:r>
      <w:r w:rsidR="00BD2B4E">
        <w:rPr>
          <w:sz w:val="24"/>
          <w:szCs w:val="24"/>
        </w:rPr>
        <w:t>ako</w:t>
      </w:r>
      <w:r w:rsidRPr="003C12C3">
        <w:rPr>
          <w:sz w:val="24"/>
          <w:szCs w:val="24"/>
        </w:rPr>
        <w:t xml:space="preserve"> „žiadateľ alebo prijímateľ“)</w:t>
      </w:r>
      <w:r>
        <w:rPr>
          <w:sz w:val="24"/>
          <w:szCs w:val="24"/>
        </w:rPr>
        <w:t>.</w:t>
      </w:r>
    </w:p>
    <w:p w:rsidR="00E36208" w:rsidRPr="003901F3" w:rsidRDefault="00E36208" w:rsidP="00E36208">
      <w:pPr>
        <w:pStyle w:val="Zkladntext2"/>
        <w:rPr>
          <w:szCs w:val="24"/>
          <w:lang w:val="sk-SK"/>
        </w:rPr>
      </w:pPr>
    </w:p>
    <w:p w:rsidR="00E36208" w:rsidRDefault="00E36208" w:rsidP="00E36208">
      <w:pPr>
        <w:pStyle w:val="Zkladntext2"/>
        <w:jc w:val="both"/>
        <w:rPr>
          <w:szCs w:val="24"/>
          <w:lang w:val="sk-SK"/>
        </w:rPr>
      </w:pPr>
      <w:r w:rsidRPr="00B47716">
        <w:rPr>
          <w:szCs w:val="24"/>
        </w:rPr>
        <w:t xml:space="preserve">Základné imanie </w:t>
      </w:r>
      <w:r>
        <w:rPr>
          <w:szCs w:val="24"/>
          <w:lang w:val="sk-SK"/>
        </w:rPr>
        <w:t xml:space="preserve">je </w:t>
      </w:r>
      <w:r w:rsidRPr="00B47716">
        <w:rPr>
          <w:szCs w:val="24"/>
          <w:lang w:val="sk-SK"/>
        </w:rPr>
        <w:t>vo výške 42 469 890,81</w:t>
      </w:r>
      <w:r w:rsidR="00CA5ACB">
        <w:rPr>
          <w:rStyle w:val="ra"/>
          <w:lang w:val="sk-SK"/>
        </w:rPr>
        <w:t xml:space="preserve"> e</w:t>
      </w:r>
      <w:r w:rsidRPr="00B47716">
        <w:rPr>
          <w:rStyle w:val="ra"/>
          <w:lang w:val="sk-SK"/>
        </w:rPr>
        <w:t xml:space="preserve">ur </w:t>
      </w:r>
      <w:r>
        <w:rPr>
          <w:rStyle w:val="ra"/>
          <w:lang w:val="sk-SK"/>
        </w:rPr>
        <w:t xml:space="preserve">a </w:t>
      </w:r>
      <w:r w:rsidRPr="00B47716">
        <w:rPr>
          <w:szCs w:val="24"/>
        </w:rPr>
        <w:t xml:space="preserve">je </w:t>
      </w:r>
      <w:r>
        <w:rPr>
          <w:szCs w:val="24"/>
          <w:lang w:val="sk-SK"/>
        </w:rPr>
        <w:t xml:space="preserve">splatené v plnej výške. Žiadateľ je dcérskou spoločnosťou spoločnosti SICOPA,  S.A., so sídlom v Paríži, 16 </w:t>
      </w:r>
      <w:proofErr w:type="spellStart"/>
      <w:r>
        <w:rPr>
          <w:szCs w:val="24"/>
          <w:lang w:val="sk-SK"/>
        </w:rPr>
        <w:t>Boulevard</w:t>
      </w:r>
      <w:proofErr w:type="spellEnd"/>
      <w:r>
        <w:rPr>
          <w:szCs w:val="24"/>
          <w:lang w:val="sk-SK"/>
        </w:rPr>
        <w:t xml:space="preserve"> </w:t>
      </w:r>
      <w:proofErr w:type="spellStart"/>
      <w:r>
        <w:rPr>
          <w:szCs w:val="24"/>
          <w:lang w:val="sk-SK"/>
        </w:rPr>
        <w:t>Malesherbes</w:t>
      </w:r>
      <w:proofErr w:type="spellEnd"/>
      <w:r>
        <w:rPr>
          <w:szCs w:val="24"/>
          <w:lang w:val="sk-SK"/>
        </w:rPr>
        <w:t>, Francúzsko (ďalej len „materská spoločnosť“), ktorá vlastní 99,87 % podiel na jej základ</w:t>
      </w:r>
      <w:r w:rsidR="00350922">
        <w:rPr>
          <w:szCs w:val="24"/>
          <w:lang w:val="sk-SK"/>
        </w:rPr>
        <w:t>n</w:t>
      </w:r>
      <w:r>
        <w:rPr>
          <w:szCs w:val="24"/>
          <w:lang w:val="sk-SK"/>
        </w:rPr>
        <w:t xml:space="preserve">om imaní. Zároveň 99,99 % akcií materskej spoločnosti vlastní spoločnosť </w:t>
      </w:r>
      <w:proofErr w:type="spellStart"/>
      <w:r>
        <w:rPr>
          <w:szCs w:val="24"/>
          <w:lang w:val="sk-SK"/>
        </w:rPr>
        <w:t>Fromageries</w:t>
      </w:r>
      <w:proofErr w:type="spellEnd"/>
      <w:r>
        <w:rPr>
          <w:szCs w:val="24"/>
          <w:lang w:val="sk-SK"/>
        </w:rPr>
        <w:t xml:space="preserve"> BEL S.A., so sídlom v Paríži, 16 </w:t>
      </w:r>
      <w:proofErr w:type="spellStart"/>
      <w:r>
        <w:rPr>
          <w:szCs w:val="24"/>
          <w:lang w:val="sk-SK"/>
        </w:rPr>
        <w:t>Boulevard</w:t>
      </w:r>
      <w:proofErr w:type="spellEnd"/>
      <w:r>
        <w:rPr>
          <w:szCs w:val="24"/>
          <w:lang w:val="sk-SK"/>
        </w:rPr>
        <w:t xml:space="preserve"> </w:t>
      </w:r>
      <w:proofErr w:type="spellStart"/>
      <w:r>
        <w:rPr>
          <w:szCs w:val="24"/>
          <w:lang w:val="sk-SK"/>
        </w:rPr>
        <w:t>Malesherbes</w:t>
      </w:r>
      <w:proofErr w:type="spellEnd"/>
      <w:r>
        <w:rPr>
          <w:szCs w:val="24"/>
          <w:lang w:val="sk-SK"/>
        </w:rPr>
        <w:t>, Francúzsko.</w:t>
      </w:r>
    </w:p>
    <w:p w:rsidR="00E36208" w:rsidRPr="00E80FC8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Pr="00E80FC8" w:rsidRDefault="00E36208" w:rsidP="00E36208">
      <w:pPr>
        <w:pStyle w:val="Zkladntext"/>
        <w:spacing w:after="0"/>
        <w:jc w:val="both"/>
        <w:rPr>
          <w:sz w:val="24"/>
          <w:szCs w:val="24"/>
        </w:rPr>
      </w:pPr>
      <w:r w:rsidRPr="00E80FC8">
        <w:rPr>
          <w:sz w:val="24"/>
          <w:szCs w:val="24"/>
        </w:rPr>
        <w:t>Hlavnou činnosťou žiadateľa je spracovanie mlieka a výroba syrárenských a mliekarenských výrobkov. Produktové portfólio žiadateľa tvoria kvalitné, originálne a dostupné značkové syry medzinárodného (Veselá Krava, Kiri, Leerdammer, Mini Babybel) a národného (Karička, Syrokrém a mnohé ďalšie) charakteru.</w:t>
      </w:r>
    </w:p>
    <w:p w:rsidR="00E36208" w:rsidRDefault="00E36208" w:rsidP="00E36208">
      <w:pPr>
        <w:pStyle w:val="Zkladntext"/>
        <w:spacing w:after="0"/>
        <w:jc w:val="both"/>
        <w:rPr>
          <w:sz w:val="24"/>
          <w:szCs w:val="24"/>
          <w:highlight w:val="yellow"/>
        </w:rPr>
      </w:pPr>
    </w:p>
    <w:p w:rsidR="00E36208" w:rsidRPr="00B031AF" w:rsidRDefault="00E36208" w:rsidP="00E36208">
      <w:pPr>
        <w:pStyle w:val="Zkladntext"/>
        <w:spacing w:after="0"/>
        <w:jc w:val="both"/>
        <w:rPr>
          <w:sz w:val="24"/>
          <w:szCs w:val="24"/>
        </w:rPr>
      </w:pPr>
      <w:r w:rsidRPr="00B031AF">
        <w:rPr>
          <w:sz w:val="24"/>
          <w:szCs w:val="24"/>
        </w:rPr>
        <w:t>Žiadateľ je súčasťou medzinárodnej skupiny Bel so sídlom vo Francúzsku. Skupina Bel zamestnáva približne 11 500 zamestnancov vo viac ako 120 krajinách sveta, ktoré sú z hľadiska trhu rozdelené do 4 geografických oblastí, a to západná Európa, východná Európa, Amerika a</w:t>
      </w:r>
      <w:r>
        <w:rPr>
          <w:sz w:val="24"/>
          <w:szCs w:val="24"/>
        </w:rPr>
        <w:t> </w:t>
      </w:r>
      <w:proofErr w:type="spellStart"/>
      <w:r w:rsidRPr="00B031AF">
        <w:rPr>
          <w:sz w:val="24"/>
          <w:szCs w:val="24"/>
        </w:rPr>
        <w:t>International</w:t>
      </w:r>
      <w:proofErr w:type="spellEnd"/>
      <w:r>
        <w:rPr>
          <w:sz w:val="24"/>
          <w:szCs w:val="24"/>
        </w:rPr>
        <w:t xml:space="preserve">. Skupina Bel má </w:t>
      </w:r>
      <w:r w:rsidRPr="00B031AF">
        <w:rPr>
          <w:sz w:val="24"/>
          <w:szCs w:val="24"/>
        </w:rPr>
        <w:t xml:space="preserve">28 </w:t>
      </w:r>
      <w:r>
        <w:rPr>
          <w:sz w:val="24"/>
          <w:szCs w:val="24"/>
        </w:rPr>
        <w:t>výrobných závodov po celom svete. V roku 2014 dosiahl</w:t>
      </w:r>
      <w:r w:rsidR="007143F5">
        <w:rPr>
          <w:sz w:val="24"/>
          <w:szCs w:val="24"/>
        </w:rPr>
        <w:t>a tržby vo výške 2 783 000 </w:t>
      </w:r>
      <w:proofErr w:type="spellStart"/>
      <w:r w:rsidR="007143F5">
        <w:rPr>
          <w:sz w:val="24"/>
          <w:szCs w:val="24"/>
        </w:rPr>
        <w:t>000</w:t>
      </w:r>
      <w:proofErr w:type="spellEnd"/>
      <w:r w:rsidR="007143F5">
        <w:rPr>
          <w:sz w:val="24"/>
          <w:szCs w:val="24"/>
        </w:rPr>
        <w:t xml:space="preserve"> e</w:t>
      </w:r>
      <w:r>
        <w:rPr>
          <w:sz w:val="24"/>
          <w:szCs w:val="24"/>
        </w:rPr>
        <w:t>ur.</w:t>
      </w:r>
    </w:p>
    <w:p w:rsidR="00E36208" w:rsidRDefault="00E36208" w:rsidP="00E36208">
      <w:pPr>
        <w:pStyle w:val="Zkladntext"/>
        <w:spacing w:after="0"/>
        <w:jc w:val="both"/>
        <w:rPr>
          <w:sz w:val="24"/>
          <w:szCs w:val="24"/>
          <w:highlight w:val="yellow"/>
        </w:rPr>
      </w:pPr>
    </w:p>
    <w:p w:rsidR="004C03FB" w:rsidRDefault="00E36208" w:rsidP="004C03FB">
      <w:pPr>
        <w:rPr>
          <w:color w:val="1F497D"/>
        </w:rPr>
      </w:pPr>
      <w:r w:rsidRPr="006C630E">
        <w:rPr>
          <w:sz w:val="24"/>
          <w:szCs w:val="24"/>
        </w:rPr>
        <w:t>Žia</w:t>
      </w:r>
      <w:r>
        <w:rPr>
          <w:sz w:val="24"/>
          <w:szCs w:val="24"/>
        </w:rPr>
        <w:t>dateľ ku dňu 31.12.2014  zamestnával 436 ľudí</w:t>
      </w:r>
      <w:r w:rsidR="004C03FB">
        <w:rPr>
          <w:sz w:val="24"/>
          <w:szCs w:val="24"/>
        </w:rPr>
        <w:t xml:space="preserve"> a ku</w:t>
      </w:r>
      <w:r w:rsidR="0042371A">
        <w:rPr>
          <w:sz w:val="24"/>
          <w:szCs w:val="24"/>
        </w:rPr>
        <w:t xml:space="preserve"> dňu 31.12.2015 zamestnával 448 </w:t>
      </w:r>
      <w:r w:rsidR="004C03FB">
        <w:rPr>
          <w:sz w:val="24"/>
          <w:szCs w:val="24"/>
        </w:rPr>
        <w:t>ľudí</w:t>
      </w:r>
      <w:r>
        <w:rPr>
          <w:sz w:val="24"/>
          <w:szCs w:val="24"/>
        </w:rPr>
        <w:t>, čím patrí medzi najväčších zamestnávateľov v danom regióne</w:t>
      </w:r>
      <w:r w:rsidR="004C03FB">
        <w:rPr>
          <w:sz w:val="24"/>
          <w:szCs w:val="24"/>
        </w:rPr>
        <w:t>.</w:t>
      </w:r>
    </w:p>
    <w:p w:rsidR="00E36208" w:rsidRDefault="00E36208" w:rsidP="00E36208">
      <w:pPr>
        <w:pStyle w:val="Zkladntext"/>
        <w:spacing w:after="0"/>
        <w:jc w:val="both"/>
        <w:rPr>
          <w:sz w:val="24"/>
          <w:szCs w:val="24"/>
        </w:rPr>
      </w:pPr>
    </w:p>
    <w:p w:rsidR="00E36208" w:rsidRDefault="00E36208" w:rsidP="00E36208">
      <w:pPr>
        <w:jc w:val="both"/>
        <w:rPr>
          <w:sz w:val="24"/>
          <w:szCs w:val="24"/>
          <w:lang w:eastAsia="x-none"/>
        </w:rPr>
      </w:pPr>
    </w:p>
    <w:p w:rsidR="00E36208" w:rsidRPr="00060D9E" w:rsidRDefault="00E36208" w:rsidP="00E36208">
      <w:pPr>
        <w:pStyle w:val="Nzov"/>
        <w:tabs>
          <w:tab w:val="left" w:pos="709"/>
          <w:tab w:val="left" w:pos="3060"/>
          <w:tab w:val="right" w:pos="7380"/>
        </w:tabs>
        <w:jc w:val="both"/>
        <w:rPr>
          <w:i/>
          <w:sz w:val="24"/>
          <w:szCs w:val="24"/>
        </w:rPr>
      </w:pPr>
      <w:r w:rsidRPr="00060D9E">
        <w:rPr>
          <w:i/>
          <w:sz w:val="24"/>
          <w:szCs w:val="24"/>
        </w:rPr>
        <w:t>Hlavná konkurencia žiadateľa</w:t>
      </w:r>
      <w:r>
        <w:rPr>
          <w:i/>
          <w:sz w:val="24"/>
          <w:szCs w:val="24"/>
        </w:rPr>
        <w:t xml:space="preserve"> na slovenskom trhu a na európskom trhu</w:t>
      </w:r>
      <w:r w:rsidRPr="00060D9E">
        <w:rPr>
          <w:i/>
          <w:sz w:val="24"/>
          <w:szCs w:val="24"/>
        </w:rPr>
        <w:t>:</w:t>
      </w:r>
    </w:p>
    <w:tbl>
      <w:tblPr>
        <w:tblW w:w="686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2"/>
        <w:gridCol w:w="2795"/>
      </w:tblGrid>
      <w:tr w:rsidR="00E36208" w:rsidRPr="003901F3" w:rsidTr="00C152B7">
        <w:trPr>
          <w:trHeight w:hRule="exact" w:val="255"/>
        </w:trPr>
        <w:tc>
          <w:tcPr>
            <w:tcW w:w="4072" w:type="dxa"/>
            <w:shd w:val="clear" w:color="auto" w:fill="A6A6A6" w:themeFill="background1" w:themeFillShade="A6"/>
            <w:hideMark/>
          </w:tcPr>
          <w:p w:rsidR="00E36208" w:rsidRPr="003901F3" w:rsidRDefault="00E36208" w:rsidP="0006227E">
            <w:pPr>
              <w:jc w:val="center"/>
            </w:pPr>
            <w:r w:rsidRPr="003901F3">
              <w:t>Konkurent</w:t>
            </w:r>
          </w:p>
        </w:tc>
        <w:tc>
          <w:tcPr>
            <w:tcW w:w="2795" w:type="dxa"/>
            <w:shd w:val="clear" w:color="auto" w:fill="A6A6A6" w:themeFill="background1" w:themeFillShade="A6"/>
            <w:hideMark/>
          </w:tcPr>
          <w:p w:rsidR="00E36208" w:rsidRPr="003901F3" w:rsidRDefault="00E36208" w:rsidP="0006227E">
            <w:pPr>
              <w:jc w:val="center"/>
            </w:pPr>
            <w:r w:rsidRPr="003901F3">
              <w:t>Štát</w:t>
            </w:r>
          </w:p>
        </w:tc>
      </w:tr>
      <w:tr w:rsidR="00E36208" w:rsidRPr="003901F3" w:rsidTr="00C152B7">
        <w:trPr>
          <w:trHeight w:hRule="exact" w:val="255"/>
        </w:trPr>
        <w:tc>
          <w:tcPr>
            <w:tcW w:w="4072" w:type="dxa"/>
          </w:tcPr>
          <w:p w:rsidR="00E36208" w:rsidRPr="00311501" w:rsidRDefault="00E36208" w:rsidP="0006227E">
            <w:pPr>
              <w:autoSpaceDE w:val="0"/>
              <w:autoSpaceDN w:val="0"/>
              <w:adjustRightInd w:val="0"/>
              <w:jc w:val="both"/>
              <w:rPr>
                <w:rStyle w:val="Siln"/>
                <w:b w:val="0"/>
                <w:bCs/>
                <w:i/>
                <w:lang w:eastAsia="en-US"/>
              </w:rPr>
            </w:pPr>
            <w:proofErr w:type="spellStart"/>
            <w:r w:rsidRPr="00311501">
              <w:rPr>
                <w:rStyle w:val="Siln"/>
                <w:bCs/>
                <w:i/>
              </w:rPr>
              <w:t>Lactalis</w:t>
            </w:r>
            <w:proofErr w:type="spellEnd"/>
            <w:r w:rsidRPr="00311501">
              <w:rPr>
                <w:rStyle w:val="Siln"/>
                <w:bCs/>
                <w:i/>
              </w:rPr>
              <w:t xml:space="preserve"> </w:t>
            </w:r>
            <w:proofErr w:type="spellStart"/>
            <w:r w:rsidRPr="00311501">
              <w:rPr>
                <w:rStyle w:val="Siln"/>
                <w:bCs/>
                <w:i/>
              </w:rPr>
              <w:t>Groupe</w:t>
            </w:r>
            <w:proofErr w:type="spellEnd"/>
          </w:p>
          <w:p w:rsidR="00E36208" w:rsidRPr="00311501" w:rsidRDefault="00E36208" w:rsidP="0006227E">
            <w:pPr>
              <w:rPr>
                <w:sz w:val="22"/>
                <w:szCs w:val="22"/>
              </w:rPr>
            </w:pPr>
          </w:p>
        </w:tc>
        <w:tc>
          <w:tcPr>
            <w:tcW w:w="2795" w:type="dxa"/>
            <w:hideMark/>
          </w:tcPr>
          <w:p w:rsidR="00E36208" w:rsidRPr="00311501" w:rsidRDefault="00E36208" w:rsidP="0006227E">
            <w:pPr>
              <w:rPr>
                <w:i/>
              </w:rPr>
            </w:pPr>
            <w:r w:rsidRPr="00311501">
              <w:rPr>
                <w:i/>
              </w:rPr>
              <w:t>Francúzsko</w:t>
            </w:r>
          </w:p>
        </w:tc>
      </w:tr>
      <w:tr w:rsidR="00E36208" w:rsidRPr="003901F3" w:rsidTr="00C152B7">
        <w:trPr>
          <w:trHeight w:hRule="exact" w:val="255"/>
        </w:trPr>
        <w:tc>
          <w:tcPr>
            <w:tcW w:w="4072" w:type="dxa"/>
            <w:hideMark/>
          </w:tcPr>
          <w:p w:rsidR="00E36208" w:rsidRPr="00311501" w:rsidRDefault="00E36208" w:rsidP="0006227E">
            <w:pPr>
              <w:rPr>
                <w:i/>
              </w:rPr>
            </w:pPr>
            <w:proofErr w:type="spellStart"/>
            <w:r w:rsidRPr="00311501">
              <w:rPr>
                <w:i/>
              </w:rPr>
              <w:t>Bongrain</w:t>
            </w:r>
            <w:proofErr w:type="spellEnd"/>
            <w:r w:rsidRPr="00311501">
              <w:rPr>
                <w:i/>
              </w:rPr>
              <w:t xml:space="preserve"> SA</w:t>
            </w:r>
          </w:p>
        </w:tc>
        <w:tc>
          <w:tcPr>
            <w:tcW w:w="2795" w:type="dxa"/>
            <w:hideMark/>
          </w:tcPr>
          <w:p w:rsidR="00E36208" w:rsidRPr="00311501" w:rsidRDefault="00E36208" w:rsidP="0006227E">
            <w:pPr>
              <w:rPr>
                <w:i/>
              </w:rPr>
            </w:pPr>
            <w:r w:rsidRPr="00311501">
              <w:rPr>
                <w:i/>
              </w:rPr>
              <w:t>Francúzsko</w:t>
            </w:r>
          </w:p>
        </w:tc>
      </w:tr>
      <w:tr w:rsidR="00E36208" w:rsidRPr="003901F3" w:rsidTr="00C152B7">
        <w:trPr>
          <w:trHeight w:hRule="exact" w:val="255"/>
        </w:trPr>
        <w:tc>
          <w:tcPr>
            <w:tcW w:w="4072" w:type="dxa"/>
          </w:tcPr>
          <w:p w:rsidR="00E36208" w:rsidRDefault="00E36208" w:rsidP="0006227E">
            <w:pPr>
              <w:rPr>
                <w:i/>
              </w:rPr>
            </w:pP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Kraft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Heinz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Company</w:t>
            </w:r>
            <w:proofErr w:type="spellEnd"/>
          </w:p>
        </w:tc>
        <w:tc>
          <w:tcPr>
            <w:tcW w:w="2795" w:type="dxa"/>
          </w:tcPr>
          <w:p w:rsidR="00E36208" w:rsidRDefault="00E36208" w:rsidP="0006227E">
            <w:pPr>
              <w:rPr>
                <w:i/>
              </w:rPr>
            </w:pPr>
            <w:r>
              <w:rPr>
                <w:i/>
              </w:rPr>
              <w:t>USA</w:t>
            </w:r>
          </w:p>
        </w:tc>
      </w:tr>
    </w:tbl>
    <w:p w:rsidR="00E36208" w:rsidRDefault="00E36208" w:rsidP="00E36208">
      <w:pPr>
        <w:pStyle w:val="Zkladntext2"/>
        <w:jc w:val="both"/>
        <w:rPr>
          <w:i/>
          <w:szCs w:val="24"/>
          <w:lang w:val="sk-SK"/>
        </w:rPr>
      </w:pPr>
    </w:p>
    <w:p w:rsidR="00E36208" w:rsidRPr="00060D9E" w:rsidRDefault="00E36208" w:rsidP="00E36208">
      <w:pPr>
        <w:pStyle w:val="Zkladntext2"/>
        <w:jc w:val="both"/>
        <w:rPr>
          <w:i/>
          <w:szCs w:val="24"/>
          <w:lang w:val="sk-SK"/>
        </w:rPr>
      </w:pPr>
      <w:r>
        <w:rPr>
          <w:i/>
          <w:szCs w:val="24"/>
          <w:lang w:val="sk-SK"/>
        </w:rPr>
        <w:t>Predpokladaní dodávatelia pre novú produkciu budú</w:t>
      </w:r>
      <w:r w:rsidRPr="00060D9E">
        <w:rPr>
          <w:i/>
          <w:szCs w:val="24"/>
          <w:lang w:val="sk-SK"/>
        </w:rPr>
        <w:t xml:space="preserve"> </w:t>
      </w:r>
      <w:r>
        <w:rPr>
          <w:i/>
          <w:szCs w:val="24"/>
          <w:lang w:val="sk-SK"/>
        </w:rPr>
        <w:t>najmä</w:t>
      </w:r>
      <w:r w:rsidRPr="00060D9E">
        <w:rPr>
          <w:i/>
          <w:szCs w:val="24"/>
          <w:lang w:val="sk-SK"/>
        </w:rPr>
        <w:t xml:space="preserve"> zo Slovenska:</w:t>
      </w:r>
    </w:p>
    <w:tbl>
      <w:tblPr>
        <w:tblStyle w:val="Mriekatabuky"/>
        <w:tblW w:w="0" w:type="auto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4498"/>
        <w:gridCol w:w="4606"/>
      </w:tblGrid>
      <w:tr w:rsidR="00C152B7" w:rsidRPr="005D7661" w:rsidTr="005D7661">
        <w:tc>
          <w:tcPr>
            <w:tcW w:w="4498" w:type="dxa"/>
            <w:shd w:val="clear" w:color="auto" w:fill="A6A6A6" w:themeFill="background1" w:themeFillShade="A6"/>
          </w:tcPr>
          <w:p w:rsidR="00C152B7" w:rsidRPr="005D7661" w:rsidRDefault="00C152B7" w:rsidP="00C152B7">
            <w:pPr>
              <w:pStyle w:val="Zkladntext2"/>
              <w:tabs>
                <w:tab w:val="left" w:pos="1080"/>
              </w:tabs>
              <w:jc w:val="both"/>
              <w:rPr>
                <w:sz w:val="20"/>
                <w:lang w:val="sk-SK"/>
              </w:rPr>
            </w:pPr>
            <w:r w:rsidRPr="005D7661">
              <w:rPr>
                <w:szCs w:val="24"/>
                <w:lang w:val="sk-SK"/>
              </w:rPr>
              <w:tab/>
            </w:r>
            <w:r w:rsidRPr="005D7661">
              <w:rPr>
                <w:sz w:val="20"/>
                <w:lang w:val="sk-SK"/>
              </w:rPr>
              <w:t>Odberateľ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C152B7" w:rsidRPr="005D7661" w:rsidRDefault="00C152B7" w:rsidP="00E36208">
            <w:pPr>
              <w:pStyle w:val="Zkladntext2"/>
              <w:jc w:val="both"/>
              <w:rPr>
                <w:szCs w:val="24"/>
                <w:lang w:val="sk-SK"/>
              </w:rPr>
            </w:pPr>
          </w:p>
        </w:tc>
      </w:tr>
      <w:tr w:rsidR="00C152B7" w:rsidRPr="005D7661" w:rsidTr="005D7661">
        <w:tc>
          <w:tcPr>
            <w:tcW w:w="4498" w:type="dxa"/>
          </w:tcPr>
          <w:p w:rsidR="00C152B7" w:rsidRPr="005D7661" w:rsidRDefault="000512B3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Mliečne odbytové družstvo Michalovce</w:t>
            </w:r>
          </w:p>
        </w:tc>
        <w:tc>
          <w:tcPr>
            <w:tcW w:w="4606" w:type="dxa"/>
          </w:tcPr>
          <w:p w:rsidR="00C152B7" w:rsidRPr="005D7661" w:rsidRDefault="00033959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Slovensko</w:t>
            </w:r>
          </w:p>
        </w:tc>
      </w:tr>
      <w:tr w:rsidR="00C152B7" w:rsidRPr="005D7661" w:rsidTr="005D7661">
        <w:tc>
          <w:tcPr>
            <w:tcW w:w="4498" w:type="dxa"/>
          </w:tcPr>
          <w:p w:rsidR="00C152B7" w:rsidRPr="005D7661" w:rsidRDefault="000512B3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GEMILK družstvo, Rimavská Sobota</w:t>
            </w:r>
          </w:p>
        </w:tc>
        <w:tc>
          <w:tcPr>
            <w:tcW w:w="4606" w:type="dxa"/>
          </w:tcPr>
          <w:p w:rsidR="00C152B7" w:rsidRPr="005D7661" w:rsidRDefault="00033959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Slovensko</w:t>
            </w:r>
          </w:p>
        </w:tc>
      </w:tr>
      <w:tr w:rsidR="00C152B7" w:rsidRPr="005D7661" w:rsidTr="005D7661">
        <w:tc>
          <w:tcPr>
            <w:tcW w:w="4498" w:type="dxa"/>
          </w:tcPr>
          <w:p w:rsidR="00C152B7" w:rsidRPr="005D7661" w:rsidRDefault="000512B3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proofErr w:type="spellStart"/>
            <w:r w:rsidRPr="005D7661">
              <w:rPr>
                <w:i/>
                <w:sz w:val="20"/>
                <w:lang w:val="sk-SK"/>
              </w:rPr>
              <w:t>Lesopoľnohospodársky</w:t>
            </w:r>
            <w:proofErr w:type="spellEnd"/>
            <w:r w:rsidRPr="005D7661">
              <w:rPr>
                <w:i/>
                <w:sz w:val="20"/>
                <w:lang w:val="sk-SK"/>
              </w:rPr>
              <w:t xml:space="preserve"> majetok Ulič</w:t>
            </w:r>
          </w:p>
        </w:tc>
        <w:tc>
          <w:tcPr>
            <w:tcW w:w="4606" w:type="dxa"/>
          </w:tcPr>
          <w:p w:rsidR="00C152B7" w:rsidRPr="005D7661" w:rsidRDefault="00033959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Slovensko</w:t>
            </w:r>
          </w:p>
        </w:tc>
      </w:tr>
      <w:tr w:rsidR="00C152B7" w:rsidRPr="005D7661" w:rsidTr="005D7661">
        <w:tc>
          <w:tcPr>
            <w:tcW w:w="4498" w:type="dxa"/>
          </w:tcPr>
          <w:p w:rsidR="00C152B7" w:rsidRPr="005D7661" w:rsidRDefault="000512B3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proofErr w:type="spellStart"/>
            <w:r w:rsidRPr="005D7661">
              <w:rPr>
                <w:i/>
                <w:sz w:val="20"/>
                <w:lang w:val="sk-SK"/>
              </w:rPr>
              <w:t>MilkAgro</w:t>
            </w:r>
            <w:proofErr w:type="spellEnd"/>
            <w:r w:rsidRPr="005D7661">
              <w:rPr>
                <w:i/>
                <w:sz w:val="20"/>
                <w:lang w:val="sk-SK"/>
              </w:rPr>
              <w:t xml:space="preserve"> spol. s.r.o., Prešov</w:t>
            </w:r>
          </w:p>
        </w:tc>
        <w:tc>
          <w:tcPr>
            <w:tcW w:w="4606" w:type="dxa"/>
          </w:tcPr>
          <w:p w:rsidR="00C152B7" w:rsidRPr="005D7661" w:rsidRDefault="00033959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Slovensko</w:t>
            </w:r>
          </w:p>
        </w:tc>
      </w:tr>
      <w:tr w:rsidR="00C152B7" w:rsidRPr="005D7661" w:rsidTr="005D7661">
        <w:tc>
          <w:tcPr>
            <w:tcW w:w="4498" w:type="dxa"/>
          </w:tcPr>
          <w:p w:rsidR="00C152B7" w:rsidRPr="005D7661" w:rsidRDefault="000512B3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Poľnohospodárske družstvo, Choňkovce</w:t>
            </w:r>
          </w:p>
        </w:tc>
        <w:tc>
          <w:tcPr>
            <w:tcW w:w="4606" w:type="dxa"/>
          </w:tcPr>
          <w:p w:rsidR="00C152B7" w:rsidRPr="005D7661" w:rsidRDefault="00033959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Slovensko</w:t>
            </w:r>
          </w:p>
        </w:tc>
      </w:tr>
      <w:tr w:rsidR="00C152B7" w:rsidRPr="005D7661" w:rsidTr="005D7661">
        <w:tc>
          <w:tcPr>
            <w:tcW w:w="4498" w:type="dxa"/>
          </w:tcPr>
          <w:p w:rsidR="00C152B7" w:rsidRPr="005D7661" w:rsidRDefault="000512B3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Poľnohospodárske družstvo „Magura“, Zborov</w:t>
            </w:r>
          </w:p>
        </w:tc>
        <w:tc>
          <w:tcPr>
            <w:tcW w:w="4606" w:type="dxa"/>
          </w:tcPr>
          <w:p w:rsidR="00C152B7" w:rsidRPr="005D7661" w:rsidRDefault="00033959" w:rsidP="00E36208">
            <w:pPr>
              <w:pStyle w:val="Zkladntext2"/>
              <w:jc w:val="both"/>
              <w:rPr>
                <w:i/>
                <w:sz w:val="20"/>
                <w:lang w:val="sk-SK"/>
              </w:rPr>
            </w:pPr>
            <w:r w:rsidRPr="005D7661">
              <w:rPr>
                <w:i/>
                <w:sz w:val="20"/>
                <w:lang w:val="sk-SK"/>
              </w:rPr>
              <w:t>Slovensko</w:t>
            </w:r>
          </w:p>
        </w:tc>
      </w:tr>
    </w:tbl>
    <w:p w:rsidR="00E36208" w:rsidRPr="003901F3" w:rsidRDefault="00E36208" w:rsidP="00E36208">
      <w:pPr>
        <w:pStyle w:val="Zkladntext2"/>
        <w:jc w:val="both"/>
        <w:rPr>
          <w:szCs w:val="24"/>
          <w:lang w:val="sk-SK"/>
        </w:rPr>
      </w:pPr>
      <w:bookmarkStart w:id="0" w:name="_GoBack"/>
      <w:bookmarkEnd w:id="0"/>
    </w:p>
    <w:p w:rsidR="00E36208" w:rsidRPr="00060D9E" w:rsidRDefault="00E36208" w:rsidP="00E36208">
      <w:pPr>
        <w:pStyle w:val="Zkladntext2"/>
        <w:jc w:val="both"/>
        <w:rPr>
          <w:i/>
          <w:szCs w:val="24"/>
          <w:lang w:val="sk-SK"/>
        </w:rPr>
      </w:pPr>
      <w:r>
        <w:rPr>
          <w:i/>
          <w:szCs w:val="24"/>
          <w:lang w:val="sk-SK"/>
        </w:rPr>
        <w:t>Očakávaní odberatelia</w:t>
      </w:r>
      <w:r w:rsidRPr="00060D9E">
        <w:rPr>
          <w:i/>
          <w:szCs w:val="24"/>
          <w:lang w:val="sk-SK"/>
        </w:rPr>
        <w:t>:</w:t>
      </w:r>
    </w:p>
    <w:tbl>
      <w:tblPr>
        <w:tblW w:w="968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2"/>
        <w:gridCol w:w="5004"/>
      </w:tblGrid>
      <w:tr w:rsidR="00E36208" w:rsidRPr="003901F3" w:rsidTr="00C152B7">
        <w:trPr>
          <w:trHeight w:hRule="exact" w:val="255"/>
        </w:trPr>
        <w:tc>
          <w:tcPr>
            <w:tcW w:w="468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E36208" w:rsidRPr="003901F3" w:rsidRDefault="00E36208" w:rsidP="0006227E">
            <w:pPr>
              <w:jc w:val="center"/>
            </w:pPr>
          </w:p>
        </w:tc>
        <w:tc>
          <w:tcPr>
            <w:tcW w:w="50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36208" w:rsidRPr="003901F3" w:rsidRDefault="00E36208" w:rsidP="0006227E">
            <w:pPr>
              <w:jc w:val="center"/>
            </w:pPr>
          </w:p>
        </w:tc>
      </w:tr>
      <w:tr w:rsidR="00E36208" w:rsidRPr="003901F3" w:rsidTr="00C152B7">
        <w:trPr>
          <w:trHeight w:hRule="exact" w:val="255"/>
        </w:trPr>
        <w:tc>
          <w:tcPr>
            <w:tcW w:w="4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208" w:rsidRPr="003901F3" w:rsidRDefault="00E36208" w:rsidP="0006227E">
            <w:pPr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Fromageries</w:t>
            </w:r>
            <w:proofErr w:type="spellEnd"/>
            <w:r>
              <w:rPr>
                <w:bCs/>
                <w:i/>
              </w:rPr>
              <w:t xml:space="preserve"> BEL S.A.</w:t>
            </w:r>
          </w:p>
        </w:tc>
        <w:tc>
          <w:tcPr>
            <w:tcW w:w="5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6208" w:rsidRPr="003901F3" w:rsidRDefault="00E36208" w:rsidP="0006227E">
            <w:pPr>
              <w:rPr>
                <w:bCs/>
                <w:i/>
              </w:rPr>
            </w:pPr>
            <w:r>
              <w:rPr>
                <w:i/>
              </w:rPr>
              <w:t>Francúzsko</w:t>
            </w:r>
          </w:p>
        </w:tc>
      </w:tr>
    </w:tbl>
    <w:p w:rsidR="00E36208" w:rsidRPr="003901F3" w:rsidRDefault="00E36208" w:rsidP="00E36208">
      <w:pPr>
        <w:pStyle w:val="Zkladntext"/>
        <w:spacing w:after="0"/>
        <w:rPr>
          <w:sz w:val="24"/>
          <w:szCs w:val="24"/>
        </w:rPr>
      </w:pPr>
    </w:p>
    <w:p w:rsidR="00E36208" w:rsidRDefault="00E36208" w:rsidP="00E36208">
      <w:pPr>
        <w:pStyle w:val="Text-M"/>
      </w:pPr>
      <w:r>
        <w:t xml:space="preserve">Žiadateľ je veľký podnik, t. j. v zmysle Prílohy č. I Nariadenia Komisie </w:t>
      </w:r>
      <w:r w:rsidRPr="0042491D">
        <w:t xml:space="preserve">(EÚ) </w:t>
      </w:r>
      <w:r w:rsidRPr="0042491D">
        <w:br/>
        <w:t xml:space="preserve">č. 651/2014 zo 17. júna 2014 o vyhlásení určitých kategórií pomoci za zlučiteľné </w:t>
      </w:r>
      <w:r w:rsidRPr="0042491D">
        <w:br/>
        <w:t xml:space="preserve">s vnútorným trhom podľa článkov 107 a 108 zmluvy </w:t>
      </w:r>
      <w:r>
        <w:t xml:space="preserve">(ďalej </w:t>
      </w:r>
      <w:r w:rsidR="00766245">
        <w:t>ako</w:t>
      </w:r>
      <w:r>
        <w:t xml:space="preserve"> „nariadenie Komisie </w:t>
      </w:r>
      <w:r w:rsidR="00766245">
        <w:t xml:space="preserve">              </w:t>
      </w:r>
      <w:r>
        <w:t xml:space="preserve">č. 651/2014“) </w:t>
      </w:r>
      <w:r w:rsidRPr="0042491D">
        <w:t>nie je malým alebo stredným podnikom.</w:t>
      </w:r>
      <w:r w:rsidRPr="00DA648B">
        <w:rPr>
          <w:rFonts w:cs="Calibri"/>
          <w:sz w:val="20"/>
          <w:szCs w:val="20"/>
        </w:rPr>
        <w:t xml:space="preserve"> </w:t>
      </w:r>
    </w:p>
    <w:p w:rsidR="00E36208" w:rsidRPr="003901F3" w:rsidRDefault="00E36208" w:rsidP="00E36208">
      <w:pPr>
        <w:pStyle w:val="Zkladntext2"/>
        <w:jc w:val="both"/>
        <w:rPr>
          <w:szCs w:val="24"/>
        </w:rPr>
      </w:pPr>
    </w:p>
    <w:p w:rsidR="00E36208" w:rsidRPr="003901F3" w:rsidRDefault="00E36208" w:rsidP="00E36208">
      <w:pPr>
        <w:pStyle w:val="Zkladntext"/>
        <w:spacing w:after="0"/>
        <w:jc w:val="both"/>
        <w:rPr>
          <w:sz w:val="24"/>
          <w:szCs w:val="24"/>
        </w:rPr>
      </w:pPr>
      <w:r w:rsidRPr="003901F3">
        <w:rPr>
          <w:sz w:val="24"/>
          <w:szCs w:val="24"/>
        </w:rPr>
        <w:t>Žiadateľovi nebola vládou Slovenskej republiky v predchádzajúcom období schválená investičná pomoc.</w:t>
      </w:r>
      <w:r>
        <w:rPr>
          <w:sz w:val="24"/>
          <w:szCs w:val="24"/>
        </w:rPr>
        <w:t xml:space="preserve">  </w:t>
      </w:r>
    </w:p>
    <w:p w:rsidR="00E36208" w:rsidRDefault="00E36208" w:rsidP="00E36208">
      <w:pPr>
        <w:pStyle w:val="Nzov"/>
        <w:tabs>
          <w:tab w:val="left" w:pos="709"/>
          <w:tab w:val="left" w:pos="3060"/>
          <w:tab w:val="right" w:pos="7380"/>
        </w:tabs>
        <w:jc w:val="both"/>
        <w:rPr>
          <w:b/>
          <w:sz w:val="24"/>
          <w:szCs w:val="24"/>
        </w:rPr>
      </w:pPr>
    </w:p>
    <w:p w:rsidR="00E36208" w:rsidRPr="003901F3" w:rsidRDefault="00E36208" w:rsidP="00E36208">
      <w:pPr>
        <w:pStyle w:val="Nzov"/>
        <w:tabs>
          <w:tab w:val="left" w:pos="709"/>
          <w:tab w:val="left" w:pos="3060"/>
          <w:tab w:val="right" w:pos="7380"/>
        </w:tabs>
        <w:jc w:val="both"/>
        <w:rPr>
          <w:b/>
          <w:sz w:val="24"/>
          <w:szCs w:val="24"/>
        </w:rPr>
      </w:pPr>
    </w:p>
    <w:p w:rsidR="00E36208" w:rsidRPr="003901F3" w:rsidRDefault="00E36208" w:rsidP="00E36208">
      <w:pPr>
        <w:pStyle w:val="Nzov"/>
        <w:tabs>
          <w:tab w:val="left" w:pos="709"/>
          <w:tab w:val="left" w:pos="3060"/>
          <w:tab w:val="right" w:pos="7380"/>
        </w:tabs>
        <w:jc w:val="both"/>
        <w:rPr>
          <w:b/>
          <w:sz w:val="24"/>
          <w:szCs w:val="24"/>
        </w:rPr>
      </w:pPr>
      <w:r w:rsidRPr="003901F3">
        <w:rPr>
          <w:b/>
          <w:sz w:val="24"/>
          <w:szCs w:val="24"/>
          <w:shd w:val="clear" w:color="auto" w:fill="FFFFFF"/>
        </w:rPr>
        <w:t>(B) Stručná charakteristika investičného zámeru</w:t>
      </w:r>
    </w:p>
    <w:p w:rsidR="00E36208" w:rsidRPr="003901F3" w:rsidRDefault="00E36208" w:rsidP="00E36208">
      <w:pPr>
        <w:pStyle w:val="Zkladntext2"/>
        <w:jc w:val="both"/>
        <w:rPr>
          <w:szCs w:val="24"/>
        </w:rPr>
      </w:pPr>
    </w:p>
    <w:p w:rsidR="00E36208" w:rsidRPr="006279A3" w:rsidRDefault="00E36208" w:rsidP="00E36208">
      <w:pPr>
        <w:jc w:val="both"/>
        <w:rPr>
          <w:sz w:val="24"/>
          <w:szCs w:val="24"/>
          <w:lang w:eastAsia="x-none"/>
        </w:rPr>
      </w:pPr>
      <w:r w:rsidRPr="006279A3">
        <w:rPr>
          <w:sz w:val="24"/>
          <w:szCs w:val="24"/>
          <w:lang w:eastAsia="x-none"/>
        </w:rPr>
        <w:t xml:space="preserve">Cieľom </w:t>
      </w:r>
      <w:r w:rsidRPr="006279A3">
        <w:rPr>
          <w:sz w:val="24"/>
          <w:szCs w:val="24"/>
          <w:lang w:val="x-none" w:eastAsia="x-none"/>
        </w:rPr>
        <w:t>investičného zámeru je</w:t>
      </w:r>
      <w:r w:rsidRPr="006279A3">
        <w:rPr>
          <w:sz w:val="24"/>
          <w:szCs w:val="24"/>
          <w:lang w:eastAsia="x-none"/>
        </w:rPr>
        <w:t xml:space="preserve"> zvýšenie výrobnej kapacity</w:t>
      </w:r>
      <w:r>
        <w:rPr>
          <w:sz w:val="24"/>
          <w:szCs w:val="24"/>
          <w:lang w:eastAsia="x-none"/>
        </w:rPr>
        <w:t xml:space="preserve"> produktu v podobe syra značky </w:t>
      </w:r>
      <w:r w:rsidRPr="006279A3">
        <w:rPr>
          <w:sz w:val="24"/>
          <w:szCs w:val="24"/>
          <w:lang w:eastAsia="x-none"/>
        </w:rPr>
        <w:t>Mini Babybel prostredníctvom</w:t>
      </w:r>
      <w:r w:rsidRPr="006279A3">
        <w:rPr>
          <w:sz w:val="24"/>
          <w:szCs w:val="24"/>
          <w:lang w:val="x-none" w:eastAsia="x-none"/>
        </w:rPr>
        <w:t xml:space="preserve"> </w:t>
      </w:r>
      <w:r w:rsidRPr="006279A3">
        <w:rPr>
          <w:sz w:val="24"/>
          <w:szCs w:val="24"/>
          <w:lang w:eastAsia="x-none"/>
        </w:rPr>
        <w:t xml:space="preserve">obstarania </w:t>
      </w:r>
      <w:r>
        <w:rPr>
          <w:sz w:val="24"/>
          <w:szCs w:val="24"/>
          <w:lang w:eastAsia="x-none"/>
        </w:rPr>
        <w:t xml:space="preserve">nových strojov a dopravníkov slúžiacich na automatizáciu a urýchlenie výrobného procesu, </w:t>
      </w:r>
      <w:r w:rsidRPr="006279A3">
        <w:rPr>
          <w:sz w:val="24"/>
          <w:szCs w:val="24"/>
          <w:lang w:eastAsia="x-none"/>
        </w:rPr>
        <w:t>v dôsledku zvyšujúceho sa dopytu po polomäkkých syroch uvedenej značky</w:t>
      </w:r>
      <w:r>
        <w:rPr>
          <w:sz w:val="24"/>
          <w:szCs w:val="24"/>
          <w:lang w:eastAsia="x-none"/>
        </w:rPr>
        <w:t xml:space="preserve"> na globálnom trhu</w:t>
      </w:r>
      <w:r w:rsidRPr="006279A3">
        <w:rPr>
          <w:sz w:val="24"/>
          <w:szCs w:val="24"/>
          <w:lang w:eastAsia="x-none"/>
        </w:rPr>
        <w:t>.</w:t>
      </w:r>
      <w:r>
        <w:rPr>
          <w:sz w:val="24"/>
          <w:szCs w:val="24"/>
          <w:lang w:eastAsia="x-none"/>
        </w:rPr>
        <w:t xml:space="preserve"> Zámerom žiadateľa je inovovať tradičné syrové výrobky. Investícia bude smerovať aj do voskovacích zariadení, ktorými sa zabezpečuje jedinečný dizajn výrobku.</w:t>
      </w:r>
    </w:p>
    <w:p w:rsidR="00E36208" w:rsidRPr="004D6563" w:rsidRDefault="00E36208" w:rsidP="00E36208">
      <w:pPr>
        <w:jc w:val="both"/>
        <w:rPr>
          <w:sz w:val="24"/>
          <w:szCs w:val="24"/>
          <w:highlight w:val="yellow"/>
          <w:lang w:eastAsia="x-none"/>
        </w:rPr>
      </w:pPr>
    </w:p>
    <w:p w:rsidR="00E36208" w:rsidRDefault="00E36208" w:rsidP="00E36208">
      <w:pPr>
        <w:jc w:val="both"/>
        <w:rPr>
          <w:sz w:val="24"/>
          <w:szCs w:val="24"/>
          <w:lang w:eastAsia="x-none"/>
        </w:rPr>
      </w:pPr>
      <w:r w:rsidRPr="004E6990">
        <w:rPr>
          <w:sz w:val="24"/>
          <w:szCs w:val="24"/>
          <w:lang w:eastAsia="x-none"/>
        </w:rPr>
        <w:t xml:space="preserve">V rámci rozšírenia existujúceho závodu dôjde k vytvoreniu 50 nových pracovných miest </w:t>
      </w:r>
      <w:r>
        <w:rPr>
          <w:sz w:val="24"/>
          <w:szCs w:val="24"/>
          <w:lang w:eastAsia="x-none"/>
        </w:rPr>
        <w:t>a zároveň realizácia investičného zámeru bude mať pozitívny vplyv aj z hľadiska sekundárnej zamestnanosti, a to predovšetkým u lokálnych dodávateľov mlieka. Žiadateľ predpokladá, že týmto rozšírením dosiahne nárast tržieb z predaných výrobkov o 20,45 %.</w:t>
      </w:r>
    </w:p>
    <w:p w:rsidR="00E36208" w:rsidRDefault="00E36208" w:rsidP="00E36208">
      <w:pPr>
        <w:jc w:val="both"/>
        <w:rPr>
          <w:sz w:val="24"/>
          <w:szCs w:val="24"/>
          <w:lang w:eastAsia="x-none"/>
        </w:rPr>
      </w:pPr>
    </w:p>
    <w:p w:rsidR="00E36208" w:rsidRDefault="00E36208" w:rsidP="00E36208">
      <w:pPr>
        <w:tabs>
          <w:tab w:val="left" w:pos="1080"/>
        </w:tabs>
        <w:ind w:left="1080" w:hanging="1080"/>
        <w:jc w:val="both"/>
        <w:rPr>
          <w:i/>
          <w:sz w:val="24"/>
          <w:szCs w:val="24"/>
        </w:rPr>
      </w:pPr>
      <w:r w:rsidRPr="00852A1C">
        <w:rPr>
          <w:i/>
          <w:sz w:val="24"/>
          <w:szCs w:val="24"/>
        </w:rPr>
        <w:t>Plánované údaje investičného zámeru:</w:t>
      </w:r>
    </w:p>
    <w:p w:rsidR="00E36208" w:rsidRPr="00852A1C" w:rsidRDefault="00E36208" w:rsidP="00E36208">
      <w:pPr>
        <w:tabs>
          <w:tab w:val="left" w:pos="1080"/>
        </w:tabs>
        <w:ind w:left="1080" w:hanging="1080"/>
        <w:jc w:val="both"/>
        <w:rPr>
          <w:i/>
          <w:sz w:val="24"/>
          <w:szCs w:val="24"/>
        </w:rPr>
      </w:pPr>
    </w:p>
    <w:p w:rsidR="00E36208" w:rsidRDefault="00E36208" w:rsidP="00E36208">
      <w:pPr>
        <w:widowControl w:val="0"/>
        <w:numPr>
          <w:ilvl w:val="0"/>
          <w:numId w:val="6"/>
        </w:numPr>
        <w:shd w:val="clear" w:color="auto" w:fill="FFFFFF"/>
        <w:tabs>
          <w:tab w:val="left" w:pos="4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Vybraná lokalita: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Michalovce</w:t>
      </w:r>
    </w:p>
    <w:p w:rsidR="00E36208" w:rsidRPr="00CA47EC" w:rsidRDefault="00E36208" w:rsidP="00E36208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  <w:tab w:val="num" w:pos="360"/>
          <w:tab w:val="left" w:pos="414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Celková výška oprávnených </w:t>
      </w:r>
      <w:r>
        <w:rPr>
          <w:sz w:val="24"/>
          <w:szCs w:val="24"/>
        </w:rPr>
        <w:t xml:space="preserve">investičných </w:t>
      </w:r>
      <w:r w:rsidRPr="003901F3">
        <w:rPr>
          <w:sz w:val="24"/>
          <w:szCs w:val="24"/>
        </w:rPr>
        <w:t>nákladov: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2"/>
          <w:szCs w:val="22"/>
        </w:rPr>
        <w:t>4 250 000</w:t>
      </w:r>
      <w:r w:rsidR="00CA5ACB">
        <w:rPr>
          <w:sz w:val="24"/>
          <w:szCs w:val="24"/>
        </w:rPr>
        <w:t xml:space="preserve"> e</w:t>
      </w:r>
      <w:r>
        <w:rPr>
          <w:sz w:val="24"/>
          <w:szCs w:val="24"/>
        </w:rPr>
        <w:t>ur</w:t>
      </w:r>
    </w:p>
    <w:p w:rsidR="00E36208" w:rsidRDefault="00E36208" w:rsidP="00E36208">
      <w:pPr>
        <w:widowControl w:val="0"/>
        <w:numPr>
          <w:ilvl w:val="0"/>
          <w:numId w:val="6"/>
        </w:numPr>
        <w:shd w:val="clear" w:color="auto" w:fill="FFFFFF"/>
        <w:tabs>
          <w:tab w:val="left" w:pos="4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Priama zamestnanosť: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</w:t>
      </w:r>
      <w:r w:rsidRPr="00E441C4">
        <w:rPr>
          <w:sz w:val="24"/>
          <w:szCs w:val="24"/>
        </w:rPr>
        <w:t xml:space="preserve"> nových pracovných miest</w:t>
      </w:r>
    </w:p>
    <w:p w:rsidR="00E36208" w:rsidRDefault="00E36208" w:rsidP="00E36208">
      <w:pPr>
        <w:widowControl w:val="0"/>
        <w:numPr>
          <w:ilvl w:val="0"/>
          <w:numId w:val="6"/>
        </w:numPr>
        <w:shd w:val="clear" w:color="auto" w:fill="FFFFFF"/>
        <w:tabs>
          <w:tab w:val="left" w:pos="4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Podiel nových strojov a zariadení na investícií: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100 %</w:t>
      </w:r>
    </w:p>
    <w:p w:rsidR="00E36208" w:rsidRDefault="00E36208" w:rsidP="00E36208">
      <w:pPr>
        <w:widowControl w:val="0"/>
        <w:numPr>
          <w:ilvl w:val="0"/>
          <w:numId w:val="6"/>
        </w:numPr>
        <w:shd w:val="clear" w:color="auto" w:fill="FFFFFF"/>
        <w:tabs>
          <w:tab w:val="left" w:pos="4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Výrobná kapacita výrobku syr Mini Babybel</w:t>
      </w:r>
    </w:p>
    <w:p w:rsidR="00E36208" w:rsidRDefault="00E36208" w:rsidP="00E36208">
      <w:pPr>
        <w:widowControl w:val="0"/>
        <w:shd w:val="clear" w:color="auto" w:fill="FFFFFF"/>
        <w:tabs>
          <w:tab w:val="left" w:pos="414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pred </w:t>
      </w:r>
      <w:r w:rsidRPr="004002B8">
        <w:rPr>
          <w:sz w:val="24"/>
          <w:szCs w:val="24"/>
        </w:rPr>
        <w:t>realizáciou investičného zámeru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5.400 ton</w:t>
      </w:r>
    </w:p>
    <w:p w:rsidR="00E36208" w:rsidRDefault="00E36208" w:rsidP="00E36208">
      <w:pPr>
        <w:widowControl w:val="0"/>
        <w:shd w:val="clear" w:color="auto" w:fill="FFFFFF"/>
        <w:tabs>
          <w:tab w:val="left" w:pos="414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Výrobná kapacita po realizácii</w:t>
      </w:r>
    </w:p>
    <w:p w:rsidR="00E36208" w:rsidRPr="004002B8" w:rsidRDefault="00E36208" w:rsidP="00E36208">
      <w:pPr>
        <w:widowControl w:val="0"/>
        <w:shd w:val="clear" w:color="auto" w:fill="FFFFFF"/>
        <w:tabs>
          <w:tab w:val="left" w:pos="4140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investičného zámeru: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8.100 ton v roku 2018</w:t>
      </w:r>
    </w:p>
    <w:p w:rsidR="00E36208" w:rsidRDefault="00E36208" w:rsidP="00E36208">
      <w:pPr>
        <w:widowControl w:val="0"/>
        <w:numPr>
          <w:ilvl w:val="0"/>
          <w:numId w:val="6"/>
        </w:numPr>
        <w:shd w:val="clear" w:color="auto" w:fill="FFFFFF"/>
        <w:tabs>
          <w:tab w:val="left" w:pos="4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901F3">
        <w:rPr>
          <w:sz w:val="24"/>
          <w:szCs w:val="24"/>
        </w:rPr>
        <w:t>Umiestnenie produkcie:</w:t>
      </w:r>
      <w:r w:rsidRPr="003901F3">
        <w:rPr>
          <w:sz w:val="24"/>
          <w:szCs w:val="24"/>
        </w:rPr>
        <w:tab/>
      </w:r>
      <w:r w:rsidRPr="003901F3">
        <w:rPr>
          <w:sz w:val="24"/>
          <w:szCs w:val="24"/>
        </w:rPr>
        <w:tab/>
      </w:r>
      <w:r w:rsidRPr="003901F3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99 </w:t>
      </w:r>
      <w:r w:rsidRPr="003901F3">
        <w:rPr>
          <w:sz w:val="24"/>
          <w:szCs w:val="24"/>
        </w:rPr>
        <w:t xml:space="preserve">% </w:t>
      </w:r>
      <w:r>
        <w:rPr>
          <w:sz w:val="24"/>
          <w:szCs w:val="24"/>
        </w:rPr>
        <w:t xml:space="preserve">produkcie je určenej na </w:t>
      </w:r>
      <w:r w:rsidRPr="003901F3">
        <w:rPr>
          <w:sz w:val="24"/>
          <w:szCs w:val="24"/>
        </w:rPr>
        <w:t>export</w:t>
      </w:r>
    </w:p>
    <w:p w:rsidR="00E36208" w:rsidRDefault="00E36208" w:rsidP="00E36208">
      <w:pPr>
        <w:tabs>
          <w:tab w:val="left" w:pos="3060"/>
          <w:tab w:val="right" w:pos="7380"/>
        </w:tabs>
        <w:jc w:val="both"/>
        <w:rPr>
          <w:i/>
          <w:iCs/>
          <w:sz w:val="24"/>
          <w:szCs w:val="24"/>
        </w:rPr>
      </w:pPr>
    </w:p>
    <w:p w:rsidR="00E36208" w:rsidRPr="00060D9E" w:rsidRDefault="00E36208" w:rsidP="00E36208">
      <w:pPr>
        <w:tabs>
          <w:tab w:val="left" w:pos="3060"/>
          <w:tab w:val="right" w:pos="7380"/>
        </w:tabs>
        <w:jc w:val="both"/>
        <w:rPr>
          <w:i/>
          <w:iCs/>
          <w:sz w:val="24"/>
          <w:szCs w:val="24"/>
        </w:rPr>
      </w:pPr>
      <w:r w:rsidRPr="00060D9E">
        <w:rPr>
          <w:i/>
          <w:iCs/>
          <w:sz w:val="24"/>
          <w:szCs w:val="24"/>
        </w:rPr>
        <w:t>Plánovaná výš</w:t>
      </w:r>
      <w:r>
        <w:rPr>
          <w:i/>
          <w:iCs/>
          <w:sz w:val="24"/>
          <w:szCs w:val="24"/>
        </w:rPr>
        <w:t>ka opráv</w:t>
      </w:r>
      <w:r w:rsidR="00CA5ACB">
        <w:rPr>
          <w:i/>
          <w:iCs/>
          <w:sz w:val="24"/>
          <w:szCs w:val="24"/>
        </w:rPr>
        <w:t>nených investičných nákladov v e</w:t>
      </w:r>
      <w:r>
        <w:rPr>
          <w:i/>
          <w:iCs/>
          <w:sz w:val="24"/>
          <w:szCs w:val="24"/>
        </w:rPr>
        <w:t>urách</w:t>
      </w:r>
    </w:p>
    <w:tbl>
      <w:tblPr>
        <w:tblW w:w="766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0"/>
        <w:gridCol w:w="1200"/>
        <w:gridCol w:w="999"/>
        <w:gridCol w:w="1040"/>
      </w:tblGrid>
      <w:tr w:rsidR="00E36208" w:rsidTr="00312040">
        <w:trPr>
          <w:trHeight w:val="300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>náklad / rok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3E3E3E"/>
              </w:rPr>
            </w:pPr>
            <w:r>
              <w:rPr>
                <w:color w:val="3E3E3E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3E3E3E"/>
              </w:rPr>
            </w:pPr>
            <w:r>
              <w:rPr>
                <w:color w:val="3E3E3E"/>
              </w:rPr>
              <w:t>2017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SPOLU</w:t>
            </w:r>
          </w:p>
        </w:tc>
      </w:tr>
      <w:tr w:rsidR="00E36208" w:rsidTr="00312040">
        <w:trPr>
          <w:trHeight w:val="300"/>
        </w:trPr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>Dlhodobý hmotný majetok v obstarávacej cene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3 500 000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750 000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4 250 000</w:t>
            </w:r>
          </w:p>
        </w:tc>
      </w:tr>
      <w:tr w:rsidR="00E36208" w:rsidTr="00312040">
        <w:trPr>
          <w:trHeight w:val="300"/>
        </w:trPr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 xml:space="preserve"> Stroje, prístroje a zariadenia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3 500 000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750 000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4 250 000</w:t>
            </w:r>
          </w:p>
        </w:tc>
      </w:tr>
      <w:tr w:rsidR="00E36208" w:rsidTr="00312040">
        <w:trPr>
          <w:trHeight w:val="300"/>
        </w:trPr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>SPOLU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3 500 000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750 000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4 250 000</w:t>
            </w:r>
          </w:p>
        </w:tc>
      </w:tr>
    </w:tbl>
    <w:p w:rsidR="00E36208" w:rsidRDefault="00E36208" w:rsidP="00E36208">
      <w:pPr>
        <w:rPr>
          <w:sz w:val="24"/>
          <w:szCs w:val="24"/>
        </w:rPr>
      </w:pPr>
    </w:p>
    <w:p w:rsidR="00E36208" w:rsidRPr="00C40420" w:rsidRDefault="00E36208" w:rsidP="00E36208">
      <w:pPr>
        <w:rPr>
          <w:sz w:val="24"/>
          <w:szCs w:val="24"/>
        </w:rPr>
      </w:pPr>
      <w:r w:rsidRPr="00C40420">
        <w:rPr>
          <w:sz w:val="24"/>
          <w:szCs w:val="24"/>
        </w:rPr>
        <w:t>Žiadateľ plánuje využiť už existujúce priestory v Michalovciach,</w:t>
      </w:r>
      <w:r>
        <w:rPr>
          <w:sz w:val="24"/>
          <w:szCs w:val="24"/>
        </w:rPr>
        <w:t xml:space="preserve"> ktoré má v osobnom vlastníctve</w:t>
      </w:r>
      <w:r w:rsidRPr="00C40420">
        <w:rPr>
          <w:sz w:val="24"/>
          <w:szCs w:val="24"/>
        </w:rPr>
        <w:t xml:space="preserve"> a ktoré sú v súčasnosti dostatočné.</w:t>
      </w:r>
    </w:p>
    <w:p w:rsidR="00E36208" w:rsidRPr="003901F3" w:rsidRDefault="00E36208" w:rsidP="00E36208"/>
    <w:p w:rsidR="00E36208" w:rsidRPr="00060D9E" w:rsidRDefault="00E36208" w:rsidP="00E36208">
      <w:pPr>
        <w:rPr>
          <w:i/>
          <w:sz w:val="24"/>
          <w:szCs w:val="24"/>
        </w:rPr>
      </w:pPr>
      <w:r w:rsidRPr="00060D9E">
        <w:rPr>
          <w:i/>
          <w:sz w:val="24"/>
          <w:szCs w:val="24"/>
        </w:rPr>
        <w:t>Plánovaný počet vytvorených nových pracovných miest</w:t>
      </w:r>
    </w:p>
    <w:tbl>
      <w:tblPr>
        <w:tblW w:w="560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4"/>
        <w:gridCol w:w="851"/>
        <w:gridCol w:w="774"/>
      </w:tblGrid>
      <w:tr w:rsidR="00E36208" w:rsidTr="0006227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>položka / rok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3E3E3E"/>
              </w:rPr>
            </w:pPr>
            <w:r>
              <w:rPr>
                <w:color w:val="3E3E3E"/>
              </w:rPr>
              <w:t>2016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SPOLU</w:t>
            </w:r>
          </w:p>
        </w:tc>
      </w:tr>
      <w:tr w:rsidR="00E36208" w:rsidTr="0006227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 xml:space="preserve"> Vytvorené nové pracovné miesta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208" w:rsidRDefault="00E36208" w:rsidP="0006227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36208" w:rsidTr="0006227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 xml:space="preserve">Vytvorené nové pracovné miesta - </w:t>
            </w:r>
            <w:proofErr w:type="spellStart"/>
            <w:r>
              <w:rPr>
                <w:color w:val="000000"/>
              </w:rPr>
              <w:t>kumulatív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208" w:rsidRDefault="00E36208" w:rsidP="000622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E36208" w:rsidRPr="003901F3" w:rsidRDefault="00E36208" w:rsidP="00E36208"/>
    <w:p w:rsidR="00E36208" w:rsidRPr="00060D9E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bCs/>
          <w:i/>
          <w:iCs/>
          <w:sz w:val="24"/>
          <w:szCs w:val="24"/>
        </w:rPr>
      </w:pPr>
      <w:r w:rsidRPr="00060D9E">
        <w:rPr>
          <w:bCs/>
          <w:i/>
          <w:iCs/>
          <w:sz w:val="24"/>
          <w:szCs w:val="24"/>
        </w:rPr>
        <w:t xml:space="preserve">Zdroje financovania investičného </w:t>
      </w:r>
      <w:r w:rsidR="00CA5ACB">
        <w:rPr>
          <w:bCs/>
          <w:i/>
          <w:iCs/>
          <w:sz w:val="24"/>
          <w:szCs w:val="24"/>
        </w:rPr>
        <w:t>zámeru v e</w:t>
      </w:r>
      <w:r>
        <w:rPr>
          <w:bCs/>
          <w:i/>
          <w:iCs/>
          <w:sz w:val="24"/>
          <w:szCs w:val="24"/>
        </w:rPr>
        <w:t>urách</w:t>
      </w:r>
    </w:p>
    <w:tbl>
      <w:tblPr>
        <w:tblW w:w="882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959"/>
        <w:gridCol w:w="851"/>
        <w:gridCol w:w="968"/>
        <w:gridCol w:w="968"/>
        <w:gridCol w:w="1182"/>
        <w:gridCol w:w="1013"/>
      </w:tblGrid>
      <w:tr w:rsidR="00E36208" w:rsidRPr="00C73FE1" w:rsidTr="00312040">
        <w:trPr>
          <w:trHeight w:val="300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 w:rsidRPr="00C73FE1">
              <w:rPr>
                <w:color w:val="000000"/>
              </w:rPr>
              <w:t>zdroj financovania / rok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2020-2027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b/>
                <w:bCs/>
                <w:color w:val="000000"/>
              </w:rPr>
            </w:pPr>
            <w:r w:rsidRPr="00C73FE1">
              <w:rPr>
                <w:b/>
                <w:bCs/>
                <w:color w:val="000000"/>
              </w:rPr>
              <w:t>SPOLU</w:t>
            </w:r>
          </w:p>
        </w:tc>
      </w:tr>
      <w:tr w:rsidR="00E36208" w:rsidRPr="00C73FE1" w:rsidTr="00312040">
        <w:trPr>
          <w:trHeight w:val="300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Pr="00C73FE1" w:rsidRDefault="00E36208" w:rsidP="0006227E">
            <w:pPr>
              <w:rPr>
                <w:color w:val="000000"/>
              </w:rPr>
            </w:pPr>
            <w:r w:rsidRPr="00C73FE1">
              <w:rPr>
                <w:color w:val="000000"/>
              </w:rPr>
              <w:t>Vlastné finančné prostriedky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3 500 000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379 415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Pr="007708B3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>- 154 509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-87 512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-787 394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2 850 000</w:t>
            </w:r>
          </w:p>
        </w:tc>
      </w:tr>
      <w:tr w:rsidR="00E36208" w:rsidRPr="00C73FE1" w:rsidTr="00312040">
        <w:trPr>
          <w:trHeight w:val="300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Pr="00C73FE1" w:rsidRDefault="00E36208" w:rsidP="0006227E">
            <w:pPr>
              <w:rPr>
                <w:color w:val="000000"/>
              </w:rPr>
            </w:pPr>
            <w:r w:rsidRPr="00C73FE1">
              <w:rPr>
                <w:color w:val="000000"/>
              </w:rPr>
              <w:t>Investičná pomoc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370 585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154 509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87 512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787 394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208" w:rsidRPr="00C73FE1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1 400 000</w:t>
            </w:r>
          </w:p>
        </w:tc>
      </w:tr>
      <w:tr w:rsidR="00E36208" w:rsidRPr="00C73FE1" w:rsidTr="00312040">
        <w:trPr>
          <w:trHeight w:val="300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C73FE1" w:rsidRDefault="00E36208" w:rsidP="0006227E">
            <w:pPr>
              <w:rPr>
                <w:color w:val="000000"/>
              </w:rPr>
            </w:pPr>
            <w:r w:rsidRPr="00C73FE1">
              <w:rPr>
                <w:color w:val="000000"/>
              </w:rPr>
              <w:t>SPOLU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3 500 000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750 000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3A0D8F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4 250 000</w:t>
            </w:r>
          </w:p>
        </w:tc>
      </w:tr>
    </w:tbl>
    <w:p w:rsidR="00E36208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bCs/>
          <w:iCs/>
          <w:sz w:val="24"/>
          <w:szCs w:val="24"/>
        </w:rPr>
      </w:pPr>
    </w:p>
    <w:p w:rsidR="00E36208" w:rsidRPr="00060D9E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bCs/>
          <w:i/>
          <w:iCs/>
          <w:sz w:val="24"/>
          <w:szCs w:val="24"/>
        </w:rPr>
      </w:pPr>
      <w:r w:rsidRPr="00060D9E">
        <w:rPr>
          <w:bCs/>
          <w:i/>
          <w:iCs/>
          <w:sz w:val="24"/>
          <w:szCs w:val="24"/>
        </w:rPr>
        <w:t>Vzdelanostná štruktúra zamestnancov</w:t>
      </w:r>
    </w:p>
    <w:tbl>
      <w:tblPr>
        <w:tblW w:w="7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0"/>
        <w:gridCol w:w="1200"/>
        <w:gridCol w:w="1680"/>
      </w:tblGrid>
      <w:tr w:rsidR="00E36208" w:rsidTr="0006227E">
        <w:trPr>
          <w:trHeight w:val="300"/>
        </w:trPr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36208" w:rsidRDefault="00E36208" w:rsidP="0006227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6.4 Vzdelanostná štruktúra  zamestnancov</w:t>
            </w:r>
          </w:p>
        </w:tc>
      </w:tr>
      <w:tr w:rsidR="00E36208" w:rsidTr="0006227E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>s vysokoškolským vzdelaním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right"/>
            </w:pPr>
            <w:r>
              <w:t xml:space="preserve"> 0,00 %</w:t>
            </w:r>
          </w:p>
        </w:tc>
      </w:tr>
      <w:tr w:rsidR="00E36208" w:rsidTr="0006227E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 xml:space="preserve">s úplným stredoškolským vzdelaním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center"/>
            </w:pPr>
            <w:r>
              <w:t xml:space="preserve">               100,00%</w:t>
            </w:r>
          </w:p>
        </w:tc>
      </w:tr>
      <w:tr w:rsidR="00E36208" w:rsidTr="0006227E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 xml:space="preserve">so základným vzdelaním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0 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208" w:rsidRDefault="00E36208" w:rsidP="0006227E">
            <w:pPr>
              <w:jc w:val="center"/>
            </w:pPr>
            <w:r>
              <w:t xml:space="preserve">                    0,00%</w:t>
            </w:r>
          </w:p>
        </w:tc>
      </w:tr>
      <w:tr w:rsidR="00E36208" w:rsidTr="0006227E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E36208" w:rsidRDefault="00E36208" w:rsidP="0006227E">
            <w:pPr>
              <w:rPr>
                <w:color w:val="000000"/>
              </w:rPr>
            </w:pPr>
            <w:r>
              <w:rPr>
                <w:color w:val="000000"/>
              </w:rPr>
              <w:t>SPOLU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Default="00E36208" w:rsidP="000622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E36208" w:rsidRDefault="00E36208" w:rsidP="0006227E">
            <w:pPr>
              <w:jc w:val="right"/>
            </w:pPr>
            <w:r>
              <w:t>100,00%</w:t>
            </w:r>
          </w:p>
        </w:tc>
      </w:tr>
    </w:tbl>
    <w:p w:rsidR="00E36208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bCs/>
          <w:iCs/>
          <w:sz w:val="24"/>
          <w:szCs w:val="24"/>
        </w:rPr>
      </w:pPr>
    </w:p>
    <w:p w:rsidR="00E36208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bCs/>
          <w:i/>
          <w:iCs/>
          <w:sz w:val="24"/>
          <w:szCs w:val="24"/>
        </w:rPr>
      </w:pPr>
      <w:r w:rsidRPr="00060D9E">
        <w:rPr>
          <w:bCs/>
          <w:i/>
          <w:iCs/>
          <w:sz w:val="24"/>
          <w:szCs w:val="24"/>
        </w:rPr>
        <w:t>Časový harmonogram:</w:t>
      </w:r>
    </w:p>
    <w:p w:rsidR="00E36208" w:rsidRPr="00060D9E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bCs/>
          <w:i/>
          <w:iCs/>
          <w:sz w:val="24"/>
          <w:szCs w:val="24"/>
        </w:rPr>
      </w:pPr>
    </w:p>
    <w:p w:rsidR="00E36208" w:rsidRPr="00930513" w:rsidRDefault="00E36208" w:rsidP="00E36208">
      <w:pPr>
        <w:pStyle w:val="Zkladntext2"/>
        <w:numPr>
          <w:ilvl w:val="0"/>
          <w:numId w:val="7"/>
        </w:numPr>
        <w:tabs>
          <w:tab w:val="clear" w:pos="720"/>
          <w:tab w:val="num" w:pos="360"/>
        </w:tabs>
        <w:ind w:left="426" w:hanging="426"/>
        <w:rPr>
          <w:szCs w:val="24"/>
        </w:rPr>
      </w:pPr>
      <w:r>
        <w:rPr>
          <w:szCs w:val="24"/>
          <w:lang w:val="sk-SK"/>
        </w:rPr>
        <w:t xml:space="preserve"> </w:t>
      </w:r>
      <w:r w:rsidRPr="003901F3">
        <w:rPr>
          <w:szCs w:val="24"/>
        </w:rPr>
        <w:t xml:space="preserve">Začiatok realizácie investičného zámeru je plánovaný na </w:t>
      </w:r>
      <w:r w:rsidRPr="004D3123">
        <w:rPr>
          <w:szCs w:val="24"/>
        </w:rPr>
        <w:t>december 2015</w:t>
      </w:r>
      <w:r>
        <w:rPr>
          <w:szCs w:val="24"/>
          <w:lang w:val="sk-SK"/>
        </w:rPr>
        <w:t>, kedy budú vystavené záväzné objednávky na dodanie strojov a zariadení.</w:t>
      </w:r>
    </w:p>
    <w:p w:rsidR="00E36208" w:rsidRPr="004D3123" w:rsidRDefault="00E36208" w:rsidP="00E36208">
      <w:pPr>
        <w:pStyle w:val="Zkladntext2"/>
        <w:numPr>
          <w:ilvl w:val="0"/>
          <w:numId w:val="7"/>
        </w:numPr>
        <w:tabs>
          <w:tab w:val="clear" w:pos="720"/>
          <w:tab w:val="num" w:pos="360"/>
        </w:tabs>
        <w:ind w:hanging="720"/>
        <w:rPr>
          <w:szCs w:val="24"/>
        </w:rPr>
      </w:pPr>
      <w:r w:rsidRPr="004D3123">
        <w:rPr>
          <w:szCs w:val="24"/>
          <w:lang w:val="sk-SK"/>
        </w:rPr>
        <w:t> </w:t>
      </w:r>
      <w:r>
        <w:rPr>
          <w:szCs w:val="24"/>
          <w:lang w:val="sk-SK"/>
        </w:rPr>
        <w:t>Za</w:t>
      </w:r>
      <w:r w:rsidRPr="004D3123">
        <w:rPr>
          <w:szCs w:val="24"/>
          <w:lang w:val="sk-SK"/>
        </w:rPr>
        <w:t>č</w:t>
      </w:r>
      <w:r>
        <w:rPr>
          <w:szCs w:val="24"/>
          <w:lang w:val="sk-SK"/>
        </w:rPr>
        <w:t>i</w:t>
      </w:r>
      <w:r w:rsidRPr="004D3123">
        <w:rPr>
          <w:szCs w:val="24"/>
          <w:lang w:val="sk-SK"/>
        </w:rPr>
        <w:t xml:space="preserve">atok </w:t>
      </w:r>
      <w:r>
        <w:rPr>
          <w:szCs w:val="24"/>
          <w:lang w:val="sk-SK"/>
        </w:rPr>
        <w:t xml:space="preserve">investovania (financovania nákladov) je naplánovaný na </w:t>
      </w:r>
      <w:r w:rsidRPr="004D3123">
        <w:rPr>
          <w:szCs w:val="24"/>
          <w:lang w:val="sk-SK"/>
        </w:rPr>
        <w:t>máj 2016</w:t>
      </w:r>
      <w:r>
        <w:rPr>
          <w:szCs w:val="24"/>
          <w:lang w:val="sk-SK"/>
        </w:rPr>
        <w:t>.</w:t>
      </w:r>
    </w:p>
    <w:p w:rsidR="00E36208" w:rsidRPr="003901F3" w:rsidRDefault="00E36208" w:rsidP="00E36208">
      <w:pPr>
        <w:pStyle w:val="Zkladntext2"/>
        <w:numPr>
          <w:ilvl w:val="0"/>
          <w:numId w:val="7"/>
        </w:numPr>
        <w:tabs>
          <w:tab w:val="clear" w:pos="720"/>
        </w:tabs>
        <w:ind w:left="360"/>
        <w:rPr>
          <w:szCs w:val="24"/>
        </w:rPr>
      </w:pPr>
      <w:r>
        <w:rPr>
          <w:szCs w:val="24"/>
          <w:lang w:val="sk-SK"/>
        </w:rPr>
        <w:t xml:space="preserve"> </w:t>
      </w:r>
      <w:r w:rsidRPr="003901F3">
        <w:rPr>
          <w:szCs w:val="24"/>
        </w:rPr>
        <w:t xml:space="preserve">Začiatok výroby je plánovaný na </w:t>
      </w:r>
      <w:r>
        <w:rPr>
          <w:szCs w:val="24"/>
          <w:lang w:val="sk-SK"/>
        </w:rPr>
        <w:t>jún 2016</w:t>
      </w:r>
      <w:r w:rsidRPr="003901F3">
        <w:rPr>
          <w:szCs w:val="24"/>
        </w:rPr>
        <w:t>.</w:t>
      </w:r>
    </w:p>
    <w:p w:rsidR="00E36208" w:rsidRPr="007126D2" w:rsidRDefault="00E36208" w:rsidP="00E36208">
      <w:pPr>
        <w:pStyle w:val="Zkladntext2"/>
        <w:numPr>
          <w:ilvl w:val="0"/>
          <w:numId w:val="7"/>
        </w:numPr>
        <w:tabs>
          <w:tab w:val="clear" w:pos="720"/>
          <w:tab w:val="num" w:pos="360"/>
        </w:tabs>
        <w:ind w:hanging="720"/>
        <w:rPr>
          <w:szCs w:val="24"/>
        </w:rPr>
      </w:pPr>
      <w:r>
        <w:rPr>
          <w:szCs w:val="24"/>
          <w:lang w:val="sk-SK"/>
        </w:rPr>
        <w:t xml:space="preserve"> </w:t>
      </w:r>
      <w:r w:rsidRPr="003901F3">
        <w:rPr>
          <w:szCs w:val="24"/>
        </w:rPr>
        <w:t>Rok dosiahnutia plnej kapacity je plánovaný na rok 201</w:t>
      </w:r>
      <w:r>
        <w:rPr>
          <w:szCs w:val="24"/>
          <w:lang w:val="sk-SK"/>
        </w:rPr>
        <w:t>8</w:t>
      </w:r>
      <w:r w:rsidRPr="003901F3">
        <w:rPr>
          <w:szCs w:val="24"/>
        </w:rPr>
        <w:t>.</w:t>
      </w:r>
    </w:p>
    <w:p w:rsidR="00E36208" w:rsidRDefault="00E36208" w:rsidP="00E36208">
      <w:pPr>
        <w:pStyle w:val="Zkladntext"/>
        <w:spacing w:after="0"/>
        <w:rPr>
          <w:b/>
          <w:sz w:val="24"/>
          <w:szCs w:val="24"/>
        </w:rPr>
      </w:pPr>
    </w:p>
    <w:p w:rsidR="00E36208" w:rsidRPr="003901F3" w:rsidRDefault="00E36208" w:rsidP="00E36208">
      <w:pPr>
        <w:pStyle w:val="Zkladntext"/>
        <w:spacing w:after="0"/>
        <w:rPr>
          <w:b/>
          <w:sz w:val="24"/>
          <w:szCs w:val="24"/>
        </w:rPr>
      </w:pPr>
    </w:p>
    <w:p w:rsidR="00E36208" w:rsidRPr="003901F3" w:rsidRDefault="00E36208" w:rsidP="00E36208">
      <w:pPr>
        <w:numPr>
          <w:ilvl w:val="0"/>
          <w:numId w:val="4"/>
        </w:numPr>
        <w:jc w:val="both"/>
        <w:rPr>
          <w:sz w:val="24"/>
          <w:szCs w:val="24"/>
        </w:rPr>
      </w:pPr>
      <w:r w:rsidRPr="00060D9E">
        <w:rPr>
          <w:b/>
          <w:sz w:val="24"/>
          <w:szCs w:val="24"/>
        </w:rPr>
        <w:t>Poža</w:t>
      </w:r>
      <w:r w:rsidRPr="003901F3">
        <w:rPr>
          <w:b/>
          <w:sz w:val="24"/>
          <w:szCs w:val="24"/>
        </w:rPr>
        <w:t>dovaná investičná pomoc</w:t>
      </w:r>
    </w:p>
    <w:p w:rsidR="00E36208" w:rsidRPr="003901F3" w:rsidRDefault="00E36208" w:rsidP="00E36208">
      <w:pPr>
        <w:pStyle w:val="Nzov"/>
        <w:tabs>
          <w:tab w:val="left" w:pos="360"/>
          <w:tab w:val="left" w:pos="709"/>
          <w:tab w:val="left" w:pos="3060"/>
          <w:tab w:val="right" w:pos="7380"/>
        </w:tabs>
        <w:jc w:val="both"/>
        <w:rPr>
          <w:sz w:val="24"/>
          <w:szCs w:val="24"/>
        </w:rPr>
      </w:pPr>
    </w:p>
    <w:p w:rsidR="00E36208" w:rsidRPr="00312040" w:rsidRDefault="00E36208" w:rsidP="00312040">
      <w:pPr>
        <w:pStyle w:val="Obsah3"/>
        <w:jc w:val="both"/>
        <w:rPr>
          <w:bCs/>
        </w:rPr>
      </w:pPr>
      <w:r>
        <w:t>V súvislosti s plánovanou realizáciou investičného zámeru v lokalite Michalovce, v priebehu rokov 2016 – 2017 ž</w:t>
      </w:r>
      <w:r w:rsidRPr="003901F3">
        <w:t>iadateľ požiadal ministerstvo o investičnú pomoc</w:t>
      </w:r>
      <w:r>
        <w:t xml:space="preserve"> </w:t>
      </w:r>
      <w:r w:rsidRPr="004E355E">
        <w:t xml:space="preserve">v celkovej nominálnej </w:t>
      </w:r>
      <w:r>
        <w:t>výške 1 400 000</w:t>
      </w:r>
      <w:r w:rsidR="00CA5ACB">
        <w:t xml:space="preserve"> e</w:t>
      </w:r>
      <w:r w:rsidRPr="004E355E">
        <w:t xml:space="preserve">ur, vo </w:t>
      </w:r>
      <w:r>
        <w:t>forme: (1) d</w:t>
      </w:r>
      <w:r w:rsidRPr="00F33293">
        <w:t>otácie na obstaraný dlhodobý hmotný majet</w:t>
      </w:r>
      <w:r>
        <w:t xml:space="preserve">ok </w:t>
      </w:r>
      <w:r w:rsidRPr="00F33293">
        <w:t xml:space="preserve">v nominálnej </w:t>
      </w:r>
      <w:r w:rsidR="00CA5ACB">
        <w:t>výške 450 000 e</w:t>
      </w:r>
      <w:r>
        <w:t>ur a (2) ú</w:t>
      </w:r>
      <w:r w:rsidRPr="004E355E">
        <w:t>ľavy na dani z príjmu v nomin</w:t>
      </w:r>
      <w:r w:rsidR="00CA5ACB">
        <w:t>álnej výške    950 000 e</w:t>
      </w:r>
      <w:r>
        <w:t>ur.</w:t>
      </w:r>
    </w:p>
    <w:p w:rsidR="00E36208" w:rsidRPr="00B671C5" w:rsidRDefault="00E36208" w:rsidP="00E36208">
      <w:pPr>
        <w:tabs>
          <w:tab w:val="left" w:pos="360"/>
        </w:tabs>
        <w:jc w:val="both"/>
        <w:rPr>
          <w:bCs/>
          <w:i/>
          <w:iCs/>
          <w:sz w:val="24"/>
          <w:szCs w:val="24"/>
        </w:rPr>
      </w:pPr>
      <w:r w:rsidRPr="00D87ABE">
        <w:rPr>
          <w:i/>
          <w:sz w:val="24"/>
          <w:szCs w:val="24"/>
        </w:rPr>
        <w:lastRenderedPageBreak/>
        <w:t>Predpokladané čerpanie investičnej pomoci v</w:t>
      </w:r>
      <w:r>
        <w:rPr>
          <w:i/>
          <w:sz w:val="24"/>
          <w:szCs w:val="24"/>
        </w:rPr>
        <w:t> </w:t>
      </w:r>
      <w:r w:rsidR="00CA5ACB">
        <w:rPr>
          <w:bCs/>
          <w:i/>
          <w:iCs/>
          <w:sz w:val="24"/>
          <w:szCs w:val="24"/>
        </w:rPr>
        <w:t>e</w:t>
      </w:r>
      <w:r w:rsidRPr="00D87ABE">
        <w:rPr>
          <w:bCs/>
          <w:i/>
          <w:iCs/>
          <w:sz w:val="24"/>
          <w:szCs w:val="24"/>
        </w:rPr>
        <w:t>urách</w:t>
      </w:r>
    </w:p>
    <w:tbl>
      <w:tblPr>
        <w:tblW w:w="460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843"/>
        <w:gridCol w:w="1559"/>
      </w:tblGrid>
      <w:tr w:rsidR="00E36208" w:rsidRPr="0029157C" w:rsidTr="00D43745">
        <w:trPr>
          <w:trHeight w:val="25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Rok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Dotácia na obstaraný  DHM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Úľava na dani z príjmu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370 585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B671C5">
              <w:rPr>
                <w:color w:val="000000"/>
                <w:sz w:val="24"/>
                <w:szCs w:val="24"/>
              </w:rPr>
              <w:t>79 415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75 094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87 512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87 695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97 199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106 037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107 646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107 828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108 011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108 011</w:t>
            </w:r>
          </w:p>
        </w:tc>
      </w:tr>
      <w:tr w:rsidR="00E36208" w:rsidRPr="0029157C" w:rsidTr="00D43745">
        <w:trPr>
          <w:trHeight w:val="25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64 967</w:t>
            </w:r>
          </w:p>
        </w:tc>
      </w:tr>
      <w:tr w:rsidR="00E36208" w:rsidRPr="0029157C" w:rsidTr="00D43745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SPOLU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Pr="00B671C5" w:rsidRDefault="00E36208" w:rsidP="0006227E">
            <w:pPr>
              <w:jc w:val="center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450 000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36208" w:rsidRPr="00B671C5" w:rsidRDefault="00E36208" w:rsidP="0006227E">
            <w:pPr>
              <w:jc w:val="right"/>
              <w:rPr>
                <w:color w:val="000000"/>
                <w:sz w:val="24"/>
                <w:szCs w:val="24"/>
              </w:rPr>
            </w:pPr>
            <w:r w:rsidRPr="00B671C5">
              <w:rPr>
                <w:color w:val="000000"/>
                <w:sz w:val="24"/>
                <w:szCs w:val="24"/>
              </w:rPr>
              <w:t>950 000</w:t>
            </w:r>
          </w:p>
        </w:tc>
      </w:tr>
    </w:tbl>
    <w:p w:rsidR="00E36208" w:rsidRDefault="00E36208" w:rsidP="00E36208">
      <w:pPr>
        <w:tabs>
          <w:tab w:val="left" w:pos="360"/>
        </w:tabs>
        <w:jc w:val="both"/>
        <w:rPr>
          <w:bCs/>
          <w:iCs/>
          <w:sz w:val="24"/>
          <w:szCs w:val="24"/>
        </w:rPr>
      </w:pPr>
    </w:p>
    <w:p w:rsidR="00E36208" w:rsidRPr="00B1593E" w:rsidRDefault="00E36208" w:rsidP="00E36208">
      <w:pPr>
        <w:tabs>
          <w:tab w:val="right" w:pos="9000"/>
        </w:tabs>
        <w:jc w:val="both"/>
        <w:rPr>
          <w:sz w:val="24"/>
          <w:szCs w:val="24"/>
        </w:rPr>
      </w:pPr>
      <w:r w:rsidRPr="003901F3">
        <w:rPr>
          <w:bCs/>
          <w:sz w:val="24"/>
          <w:szCs w:val="24"/>
        </w:rPr>
        <w:t xml:space="preserve">Požadovaná investičná pomoc na 1 </w:t>
      </w:r>
      <w:r>
        <w:rPr>
          <w:bCs/>
          <w:sz w:val="24"/>
          <w:szCs w:val="24"/>
        </w:rPr>
        <w:t>novo vytvorené pracovné miesto</w:t>
      </w:r>
      <w:r w:rsidRPr="003901F3">
        <w:rPr>
          <w:i/>
          <w:sz w:val="24"/>
          <w:szCs w:val="24"/>
        </w:rPr>
        <w:t xml:space="preserve"> </w:t>
      </w:r>
      <w:r w:rsidRPr="00924E7B">
        <w:rPr>
          <w:sz w:val="24"/>
          <w:szCs w:val="24"/>
        </w:rPr>
        <w:t xml:space="preserve">je </w:t>
      </w:r>
      <w:r>
        <w:rPr>
          <w:sz w:val="24"/>
          <w:szCs w:val="24"/>
        </w:rPr>
        <w:t>28 000</w:t>
      </w:r>
      <w:r w:rsidR="00CA5ACB">
        <w:rPr>
          <w:sz w:val="24"/>
          <w:szCs w:val="24"/>
        </w:rPr>
        <w:t xml:space="preserve"> e</w:t>
      </w:r>
      <w:r w:rsidRPr="00924E7B">
        <w:rPr>
          <w:sz w:val="24"/>
          <w:szCs w:val="24"/>
        </w:rPr>
        <w:t>ur</w:t>
      </w:r>
      <w:r>
        <w:rPr>
          <w:sz w:val="24"/>
          <w:szCs w:val="24"/>
        </w:rPr>
        <w:t xml:space="preserve"> </w:t>
      </w:r>
      <w:r w:rsidR="0042371A">
        <w:rPr>
          <w:sz w:val="24"/>
          <w:szCs w:val="24"/>
        </w:rPr>
        <w:t xml:space="preserve">         </w:t>
      </w:r>
      <w:r w:rsidRPr="00924E7B">
        <w:rPr>
          <w:sz w:val="24"/>
          <w:szCs w:val="24"/>
        </w:rPr>
        <w:t>(</w:t>
      </w:r>
      <w:r w:rsidR="00CA5ACB">
        <w:rPr>
          <w:sz w:val="24"/>
          <w:szCs w:val="24"/>
        </w:rPr>
        <w:t>1 400 000 e</w:t>
      </w:r>
      <w:r>
        <w:rPr>
          <w:sz w:val="24"/>
          <w:szCs w:val="24"/>
        </w:rPr>
        <w:t>ur / 5</w:t>
      </w:r>
      <w:r w:rsidRPr="00924E7B">
        <w:rPr>
          <w:sz w:val="24"/>
          <w:szCs w:val="24"/>
        </w:rPr>
        <w:t xml:space="preserve">0 </w:t>
      </w:r>
      <w:r>
        <w:rPr>
          <w:sz w:val="24"/>
          <w:szCs w:val="24"/>
        </w:rPr>
        <w:t>zamestnancov</w:t>
      </w:r>
      <w:r w:rsidRPr="00924E7B">
        <w:rPr>
          <w:sz w:val="24"/>
          <w:szCs w:val="24"/>
        </w:rPr>
        <w:t>).</w:t>
      </w:r>
    </w:p>
    <w:p w:rsidR="00E36208" w:rsidRPr="003901F3" w:rsidRDefault="00E36208" w:rsidP="00E36208">
      <w:pPr>
        <w:tabs>
          <w:tab w:val="left" w:pos="3060"/>
          <w:tab w:val="right" w:pos="9000"/>
        </w:tabs>
        <w:jc w:val="both"/>
        <w:rPr>
          <w:b/>
          <w:bCs/>
          <w:sz w:val="24"/>
          <w:szCs w:val="24"/>
        </w:rPr>
      </w:pPr>
      <w:r w:rsidRPr="00E76578">
        <w:rPr>
          <w:bCs/>
          <w:sz w:val="24"/>
          <w:szCs w:val="24"/>
        </w:rPr>
        <w:t>Plánovaná priemerná mesačná hrubá mzda zamestnanca</w:t>
      </w:r>
      <w:r>
        <w:rPr>
          <w:bCs/>
          <w:sz w:val="24"/>
          <w:szCs w:val="24"/>
        </w:rPr>
        <w:t xml:space="preserve"> vrátane odvodov zamestnávateľa (cena práce)</w:t>
      </w:r>
      <w:r w:rsidRPr="00E76578">
        <w:rPr>
          <w:bCs/>
          <w:sz w:val="24"/>
          <w:szCs w:val="24"/>
        </w:rPr>
        <w:t xml:space="preserve"> </w:t>
      </w:r>
      <w:r w:rsidRPr="004041B3">
        <w:rPr>
          <w:bCs/>
          <w:sz w:val="24"/>
          <w:szCs w:val="24"/>
        </w:rPr>
        <w:t xml:space="preserve">je </w:t>
      </w:r>
      <w:r w:rsidRPr="004041B3">
        <w:rPr>
          <w:sz w:val="24"/>
          <w:szCs w:val="24"/>
        </w:rPr>
        <w:t>986,96</w:t>
      </w:r>
      <w:r w:rsidR="00CA5ACB">
        <w:rPr>
          <w:sz w:val="24"/>
          <w:szCs w:val="24"/>
        </w:rPr>
        <w:t xml:space="preserve"> e</w:t>
      </w:r>
      <w:r w:rsidRPr="00F33293">
        <w:rPr>
          <w:sz w:val="24"/>
          <w:szCs w:val="24"/>
        </w:rPr>
        <w:t>ur</w:t>
      </w:r>
      <w:r>
        <w:rPr>
          <w:sz w:val="24"/>
          <w:szCs w:val="24"/>
        </w:rPr>
        <w:t>.</w:t>
      </w:r>
    </w:p>
    <w:p w:rsidR="00E36208" w:rsidRPr="003531FB" w:rsidRDefault="00E36208" w:rsidP="00E36208">
      <w:pPr>
        <w:tabs>
          <w:tab w:val="right" w:pos="9000"/>
        </w:tabs>
        <w:jc w:val="both"/>
        <w:rPr>
          <w:bCs/>
          <w:sz w:val="24"/>
          <w:szCs w:val="24"/>
        </w:rPr>
      </w:pPr>
      <w:r w:rsidRPr="003410CB">
        <w:rPr>
          <w:bCs/>
          <w:sz w:val="24"/>
          <w:szCs w:val="24"/>
        </w:rPr>
        <w:t>Plánovaná priemerná mesačná</w:t>
      </w:r>
      <w:r w:rsidR="00CA5ACB">
        <w:rPr>
          <w:bCs/>
          <w:sz w:val="24"/>
          <w:szCs w:val="24"/>
        </w:rPr>
        <w:t xml:space="preserve"> hrubá mzda zamestnanca je 730 e</w:t>
      </w:r>
      <w:r w:rsidRPr="003410CB">
        <w:rPr>
          <w:bCs/>
          <w:sz w:val="24"/>
          <w:szCs w:val="24"/>
        </w:rPr>
        <w:t>ur.</w:t>
      </w:r>
    </w:p>
    <w:p w:rsidR="00E36208" w:rsidRDefault="00E36208" w:rsidP="00E36208">
      <w:pPr>
        <w:jc w:val="both"/>
        <w:rPr>
          <w:highlight w:val="yellow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numPr>
          <w:ilvl w:val="0"/>
          <w:numId w:val="4"/>
        </w:numPr>
        <w:jc w:val="both"/>
        <w:rPr>
          <w:b/>
          <w:sz w:val="24"/>
          <w:szCs w:val="24"/>
        </w:rPr>
      </w:pPr>
      <w:r w:rsidRPr="003901F3">
        <w:rPr>
          <w:b/>
          <w:sz w:val="24"/>
          <w:szCs w:val="24"/>
        </w:rPr>
        <w:t>Hodnotenie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 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>Pri posudzovaní investičného zámeru ministerstvo vychádzalo z nasledujúcich podkladov: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sz w:val="24"/>
          <w:szCs w:val="24"/>
        </w:rPr>
      </w:pPr>
      <w:r w:rsidRPr="003901F3">
        <w:rPr>
          <w:sz w:val="24"/>
          <w:szCs w:val="24"/>
        </w:rPr>
        <w:t>investičného zámeru, ktorý žiadateľ</w:t>
      </w:r>
      <w:r w:rsidRPr="003901F3">
        <w:rPr>
          <w:bCs/>
          <w:sz w:val="24"/>
          <w:szCs w:val="24"/>
        </w:rPr>
        <w:t xml:space="preserve"> </w:t>
      </w:r>
      <w:r w:rsidRPr="00572A31">
        <w:rPr>
          <w:sz w:val="24"/>
          <w:szCs w:val="24"/>
        </w:rPr>
        <w:t>podal 6. novembra</w:t>
      </w:r>
      <w:r w:rsidRPr="003901F3">
        <w:rPr>
          <w:sz w:val="24"/>
          <w:szCs w:val="24"/>
        </w:rPr>
        <w:t xml:space="preserve"> 201</w:t>
      </w:r>
      <w:r>
        <w:rPr>
          <w:sz w:val="24"/>
          <w:szCs w:val="24"/>
        </w:rPr>
        <w:t>5,</w:t>
      </w:r>
    </w:p>
    <w:p w:rsidR="00E36208" w:rsidRPr="00756E46" w:rsidRDefault="00E36208" w:rsidP="00756E46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odborného posudku k investičnému zámeru, </w:t>
      </w:r>
      <w:r>
        <w:rPr>
          <w:sz w:val="24"/>
          <w:szCs w:val="24"/>
        </w:rPr>
        <w:t xml:space="preserve">ktorý vypracovala </w:t>
      </w:r>
      <w:r w:rsidR="0096607B">
        <w:rPr>
          <w:sz w:val="24"/>
          <w:szCs w:val="24"/>
        </w:rPr>
        <w:t>Slovenská inovačná a energetická agentúra (ďalej ako „</w:t>
      </w:r>
      <w:r>
        <w:rPr>
          <w:sz w:val="24"/>
          <w:szCs w:val="24"/>
        </w:rPr>
        <w:t>agentúra SIEA</w:t>
      </w:r>
      <w:r w:rsidR="0096607B">
        <w:rPr>
          <w:sz w:val="24"/>
          <w:szCs w:val="24"/>
        </w:rPr>
        <w:t>“)</w:t>
      </w:r>
      <w:r>
        <w:rPr>
          <w:sz w:val="24"/>
          <w:szCs w:val="24"/>
        </w:rPr>
        <w:t xml:space="preserve"> </w:t>
      </w:r>
      <w:r w:rsidRPr="00756E46">
        <w:rPr>
          <w:sz w:val="24"/>
          <w:szCs w:val="24"/>
        </w:rPr>
        <w:t>15. decembra 2015.</w:t>
      </w:r>
      <w:r w:rsidRPr="00756E46">
        <w:rPr>
          <w:bCs/>
          <w:sz w:val="24"/>
          <w:szCs w:val="24"/>
        </w:rPr>
        <w:t xml:space="preserve"> 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>Vzhľadom na to, že: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numPr>
          <w:ilvl w:val="0"/>
          <w:numId w:val="2"/>
        </w:numPr>
        <w:tabs>
          <w:tab w:val="num" w:pos="374"/>
        </w:tabs>
        <w:ind w:left="374" w:hanging="374"/>
        <w:jc w:val="both"/>
        <w:rPr>
          <w:sz w:val="24"/>
          <w:szCs w:val="24"/>
        </w:rPr>
      </w:pPr>
      <w:r w:rsidRPr="003901F3">
        <w:rPr>
          <w:sz w:val="24"/>
          <w:szCs w:val="24"/>
        </w:rPr>
        <w:t>v prípade poskytnutia investičnej pomoci ide o výhodu poskytovanú prijímateľovi z verejných zdrojov,</w:t>
      </w:r>
    </w:p>
    <w:p w:rsidR="00E36208" w:rsidRPr="003901F3" w:rsidRDefault="00E36208" w:rsidP="00E36208">
      <w:pPr>
        <w:numPr>
          <w:ilvl w:val="0"/>
          <w:numId w:val="2"/>
        </w:numPr>
        <w:tabs>
          <w:tab w:val="num" w:pos="374"/>
        </w:tabs>
        <w:ind w:left="374" w:hanging="374"/>
        <w:jc w:val="both"/>
        <w:rPr>
          <w:sz w:val="24"/>
          <w:szCs w:val="24"/>
        </w:rPr>
      </w:pPr>
      <w:r w:rsidRPr="003901F3">
        <w:rPr>
          <w:sz w:val="24"/>
          <w:szCs w:val="24"/>
        </w:rPr>
        <w:t>táto výhoda zvýhodňuje podnikanie, pretože investičná pomoc umožní prijímateľovi znížiť náklady na realizáciu investičného zámeru, ktoré by musel vynaložiť, čím je mu poskytnutá výhoda na úkor iných konkurujúcich spoločností,</w:t>
      </w:r>
    </w:p>
    <w:p w:rsidR="00E36208" w:rsidRPr="009A392E" w:rsidRDefault="00E36208" w:rsidP="00E36208">
      <w:pPr>
        <w:numPr>
          <w:ilvl w:val="0"/>
          <w:numId w:val="2"/>
        </w:numPr>
        <w:tabs>
          <w:tab w:val="num" w:pos="374"/>
        </w:tabs>
        <w:ind w:left="374" w:hanging="374"/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hrozí narušenie hospodárskej súťaže, pretože z predložených podkladov vyplýva, že prijímateľovi investičná pomoc umožní rozšíriť </w:t>
      </w:r>
      <w:r>
        <w:rPr>
          <w:spacing w:val="2"/>
          <w:sz w:val="24"/>
          <w:szCs w:val="24"/>
        </w:rPr>
        <w:t xml:space="preserve">výrobu </w:t>
      </w:r>
      <w:r w:rsidRPr="00E80FC8">
        <w:rPr>
          <w:sz w:val="24"/>
          <w:szCs w:val="24"/>
        </w:rPr>
        <w:t xml:space="preserve">syrárenských </w:t>
      </w:r>
      <w:r w:rsidRPr="009A392E">
        <w:rPr>
          <w:sz w:val="24"/>
          <w:szCs w:val="24"/>
        </w:rPr>
        <w:t>výrobkov, čím sa zvýši výrobná kapacita</w:t>
      </w:r>
      <w:r>
        <w:rPr>
          <w:sz w:val="24"/>
          <w:szCs w:val="24"/>
        </w:rPr>
        <w:t xml:space="preserve">, </w:t>
      </w:r>
      <w:r w:rsidRPr="009A392E">
        <w:rPr>
          <w:sz w:val="24"/>
          <w:szCs w:val="24"/>
        </w:rPr>
        <w:t>v dôsledku čoho je očakávaný nárast trhového podielu v niektorých európskych krajinách,</w:t>
      </w:r>
    </w:p>
    <w:p w:rsidR="00E36208" w:rsidRPr="003901F3" w:rsidRDefault="00E36208" w:rsidP="00E36208">
      <w:pPr>
        <w:numPr>
          <w:ilvl w:val="0"/>
          <w:numId w:val="2"/>
        </w:numPr>
        <w:tabs>
          <w:tab w:val="num" w:pos="374"/>
        </w:tabs>
        <w:ind w:left="374" w:hanging="374"/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poskytnutím výhody môže byť dotknutý obchod medzi Slovenskou republikou  a členskými štátmi Európskej únie a to tým, že realizáciou investície sa zvýši výrobná kapacita, pričom produkcia prijímateľa bude vyvážaná do štátov Európskej únie, 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pacing w:val="-1"/>
          <w:sz w:val="24"/>
          <w:szCs w:val="24"/>
        </w:rPr>
      </w:pPr>
      <w:r w:rsidRPr="003901F3">
        <w:rPr>
          <w:sz w:val="24"/>
          <w:szCs w:val="24"/>
        </w:rPr>
        <w:t xml:space="preserve">ide o štátnu pomoc spĺňajúcu definičné znaky pomoci </w:t>
      </w:r>
      <w:r w:rsidRPr="003901F3">
        <w:rPr>
          <w:spacing w:val="-1"/>
          <w:sz w:val="24"/>
          <w:szCs w:val="24"/>
        </w:rPr>
        <w:t xml:space="preserve">podľa článku 107 ods. 1 Zmluvy o </w:t>
      </w:r>
      <w:r w:rsidRPr="003901F3">
        <w:rPr>
          <w:sz w:val="24"/>
          <w:szCs w:val="24"/>
        </w:rPr>
        <w:t>fungovaní Európskej únie</w:t>
      </w:r>
      <w:r w:rsidRPr="003901F3">
        <w:rPr>
          <w:spacing w:val="-1"/>
          <w:sz w:val="24"/>
          <w:szCs w:val="24"/>
        </w:rPr>
        <w:t>.</w:t>
      </w:r>
    </w:p>
    <w:p w:rsidR="00E36208" w:rsidRPr="003901F3" w:rsidRDefault="00E36208" w:rsidP="00E36208">
      <w:pPr>
        <w:jc w:val="both"/>
        <w:rPr>
          <w:spacing w:val="3"/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pacing w:val="3"/>
          <w:sz w:val="24"/>
          <w:szCs w:val="24"/>
        </w:rPr>
        <w:lastRenderedPageBreak/>
        <w:t xml:space="preserve">V článku </w:t>
      </w:r>
      <w:r w:rsidRPr="003901F3">
        <w:rPr>
          <w:sz w:val="24"/>
          <w:szCs w:val="24"/>
        </w:rPr>
        <w:t>107 ods. 1 Zmluvy o fungovaní Európskej únie</w:t>
      </w:r>
      <w:r w:rsidRPr="003901F3">
        <w:rPr>
          <w:spacing w:val="3"/>
          <w:sz w:val="24"/>
          <w:szCs w:val="24"/>
        </w:rPr>
        <w:t xml:space="preserve"> sa stanovuje všeobecná zásada zákazu štátnej </w:t>
      </w:r>
      <w:r w:rsidRPr="003901F3">
        <w:rPr>
          <w:sz w:val="24"/>
          <w:szCs w:val="24"/>
        </w:rPr>
        <w:t>pomoci v rámci Európskej únie.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pacing w:val="2"/>
          <w:sz w:val="24"/>
          <w:szCs w:val="24"/>
        </w:rPr>
      </w:pPr>
      <w:r w:rsidRPr="003901F3">
        <w:rPr>
          <w:spacing w:val="-1"/>
          <w:sz w:val="24"/>
          <w:szCs w:val="24"/>
        </w:rPr>
        <w:t>Výnimky,</w:t>
      </w:r>
      <w:r w:rsidRPr="003901F3">
        <w:rPr>
          <w:spacing w:val="2"/>
          <w:sz w:val="24"/>
          <w:szCs w:val="24"/>
        </w:rPr>
        <w:t xml:space="preserve"> na základe ktorých možno štátnu pomoc považovať za zlučiteľnú s vnútorným</w:t>
      </w:r>
      <w:r w:rsidRPr="003901F3">
        <w:rPr>
          <w:spacing w:val="4"/>
          <w:sz w:val="24"/>
          <w:szCs w:val="24"/>
        </w:rPr>
        <w:t xml:space="preserve"> trhom, </w:t>
      </w:r>
      <w:r w:rsidRPr="003901F3">
        <w:rPr>
          <w:spacing w:val="-1"/>
          <w:sz w:val="24"/>
          <w:szCs w:val="24"/>
        </w:rPr>
        <w:t xml:space="preserve">sa ustanovujú v článku </w:t>
      </w:r>
      <w:r w:rsidRPr="003901F3">
        <w:rPr>
          <w:sz w:val="24"/>
          <w:szCs w:val="24"/>
        </w:rPr>
        <w:t>107</w:t>
      </w:r>
      <w:r w:rsidRPr="003901F3">
        <w:rPr>
          <w:spacing w:val="-1"/>
          <w:sz w:val="24"/>
          <w:szCs w:val="24"/>
        </w:rPr>
        <w:t xml:space="preserve"> ods. </w:t>
      </w:r>
      <w:r w:rsidRPr="003901F3">
        <w:rPr>
          <w:spacing w:val="2"/>
          <w:sz w:val="24"/>
          <w:szCs w:val="24"/>
        </w:rPr>
        <w:t xml:space="preserve">2 a 3 </w:t>
      </w:r>
      <w:r w:rsidRPr="003901F3">
        <w:rPr>
          <w:sz w:val="24"/>
          <w:szCs w:val="24"/>
        </w:rPr>
        <w:t>Zmluvy o fungovaní Európskej únie</w:t>
      </w:r>
      <w:r w:rsidRPr="003901F3">
        <w:rPr>
          <w:spacing w:val="4"/>
          <w:sz w:val="24"/>
          <w:szCs w:val="24"/>
        </w:rPr>
        <w:t xml:space="preserve">. 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pacing w:val="2"/>
          <w:sz w:val="24"/>
          <w:szCs w:val="24"/>
        </w:rPr>
        <w:t xml:space="preserve">V súlade s článkom 107 ods. 3 písm. a) </w:t>
      </w:r>
      <w:r w:rsidRPr="003901F3">
        <w:rPr>
          <w:sz w:val="24"/>
          <w:szCs w:val="24"/>
        </w:rPr>
        <w:t>Zmluvy o fungovaní Európskej únie</w:t>
      </w:r>
      <w:r w:rsidRPr="003901F3">
        <w:rPr>
          <w:spacing w:val="2"/>
          <w:sz w:val="24"/>
          <w:szCs w:val="24"/>
        </w:rPr>
        <w:t xml:space="preserve"> možno pomoc považovať za zlučiteľnú s vnútorným</w:t>
      </w:r>
      <w:r w:rsidRPr="003901F3">
        <w:rPr>
          <w:spacing w:val="4"/>
          <w:sz w:val="24"/>
          <w:szCs w:val="24"/>
        </w:rPr>
        <w:t xml:space="preserve"> </w:t>
      </w:r>
      <w:r w:rsidRPr="003901F3">
        <w:rPr>
          <w:spacing w:val="2"/>
          <w:sz w:val="24"/>
          <w:szCs w:val="24"/>
        </w:rPr>
        <w:t xml:space="preserve">trhom, ak podporuje hospodársky rozvoj oblastí, v ktorých je životná úroveň mimoriadne </w:t>
      </w:r>
      <w:r w:rsidRPr="003901F3">
        <w:rPr>
          <w:sz w:val="24"/>
          <w:szCs w:val="24"/>
        </w:rPr>
        <w:t>nízka, alebo v ktorých existuje mimoriadne vysoká nezamestnanosť.</w:t>
      </w:r>
    </w:p>
    <w:p w:rsidR="00E36208" w:rsidRDefault="00E36208" w:rsidP="00E36208">
      <w:pPr>
        <w:jc w:val="both"/>
        <w:rPr>
          <w:spacing w:val="2"/>
          <w:sz w:val="24"/>
          <w:szCs w:val="24"/>
        </w:rPr>
      </w:pPr>
    </w:p>
    <w:p w:rsidR="00E36208" w:rsidRPr="003901F3" w:rsidRDefault="00E36208" w:rsidP="00E36208">
      <w:pPr>
        <w:jc w:val="both"/>
        <w:rPr>
          <w:spacing w:val="2"/>
          <w:sz w:val="24"/>
          <w:szCs w:val="24"/>
        </w:rPr>
      </w:pPr>
      <w:r w:rsidRPr="003901F3">
        <w:rPr>
          <w:spacing w:val="2"/>
          <w:sz w:val="24"/>
          <w:szCs w:val="24"/>
        </w:rPr>
        <w:t>V súlade s článkom 107 ods. 3 písm. c) Zmluvy o fungovaní Európskej únie možno pomoc považovať za zlučiteľnú s vnútorným trhom, ak podporuje rozvoj určitých hospodárskych aktivít</w:t>
      </w:r>
      <w:r>
        <w:rPr>
          <w:spacing w:val="2"/>
          <w:sz w:val="24"/>
          <w:szCs w:val="24"/>
        </w:rPr>
        <w:t xml:space="preserve"> </w:t>
      </w:r>
      <w:r w:rsidRPr="003901F3">
        <w:rPr>
          <w:spacing w:val="2"/>
          <w:sz w:val="24"/>
          <w:szCs w:val="24"/>
        </w:rPr>
        <w:t xml:space="preserve">alebo oblastí, za predpokladu, že táto pomoc nepriaznivo neovplyvní podmienky obchodu tak, že by to bolo v rozpore so spoločným záujmom.  </w:t>
      </w:r>
    </w:p>
    <w:p w:rsidR="00E36208" w:rsidRPr="003901F3" w:rsidRDefault="00E36208" w:rsidP="00E36208">
      <w:pPr>
        <w:jc w:val="both"/>
        <w:rPr>
          <w:spacing w:val="2"/>
          <w:sz w:val="24"/>
          <w:szCs w:val="24"/>
        </w:rPr>
      </w:pPr>
    </w:p>
    <w:p w:rsidR="00E36208" w:rsidRPr="003901F3" w:rsidRDefault="00E36208" w:rsidP="00E36208">
      <w:pPr>
        <w:jc w:val="both"/>
        <w:rPr>
          <w:spacing w:val="2"/>
          <w:sz w:val="24"/>
          <w:szCs w:val="24"/>
        </w:rPr>
      </w:pPr>
      <w:r w:rsidRPr="003901F3">
        <w:rPr>
          <w:spacing w:val="2"/>
          <w:sz w:val="24"/>
          <w:szCs w:val="24"/>
        </w:rPr>
        <w:t xml:space="preserve">Vzhľadom na to, že cieľom investičnej pomoci je podpora </w:t>
      </w:r>
      <w:r>
        <w:rPr>
          <w:spacing w:val="2"/>
          <w:sz w:val="24"/>
          <w:szCs w:val="24"/>
        </w:rPr>
        <w:t xml:space="preserve">rozšírenia výrobnej kapacity v existujúcom závode na výrobu </w:t>
      </w:r>
      <w:r w:rsidRPr="00E80FC8">
        <w:rPr>
          <w:sz w:val="24"/>
          <w:szCs w:val="24"/>
        </w:rPr>
        <w:t>syrárenských a mliekarenských výrobkov</w:t>
      </w:r>
      <w:r>
        <w:rPr>
          <w:spacing w:val="2"/>
          <w:sz w:val="24"/>
          <w:szCs w:val="24"/>
        </w:rPr>
        <w:t xml:space="preserve"> </w:t>
      </w:r>
      <w:r w:rsidRPr="003901F3">
        <w:rPr>
          <w:spacing w:val="2"/>
          <w:sz w:val="24"/>
          <w:szCs w:val="24"/>
        </w:rPr>
        <w:t xml:space="preserve">v lokalite </w:t>
      </w:r>
      <w:r>
        <w:rPr>
          <w:spacing w:val="2"/>
          <w:sz w:val="24"/>
          <w:szCs w:val="24"/>
        </w:rPr>
        <w:t>Michalovce</w:t>
      </w:r>
      <w:r w:rsidRPr="003901F3">
        <w:rPr>
          <w:spacing w:val="2"/>
          <w:sz w:val="24"/>
          <w:szCs w:val="24"/>
        </w:rPr>
        <w:t xml:space="preserve">, okres </w:t>
      </w:r>
      <w:r>
        <w:rPr>
          <w:spacing w:val="2"/>
          <w:sz w:val="24"/>
          <w:szCs w:val="24"/>
        </w:rPr>
        <w:t>Michalovce</w:t>
      </w:r>
      <w:r w:rsidRPr="003901F3">
        <w:rPr>
          <w:spacing w:val="2"/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Košický kraj, región Východné Slovensko, </w:t>
      </w:r>
      <w:r w:rsidRPr="003901F3">
        <w:rPr>
          <w:spacing w:val="2"/>
          <w:sz w:val="24"/>
          <w:szCs w:val="24"/>
        </w:rPr>
        <w:t>požadovaná pomoc spadá pod výnimku podľa článku 107 ods. 3 písm. a) Zmluvy o fungovaní Európskej únie.</w:t>
      </w:r>
    </w:p>
    <w:p w:rsidR="00E36208" w:rsidRPr="003901F3" w:rsidRDefault="00E36208" w:rsidP="00E36208">
      <w:pPr>
        <w:jc w:val="both"/>
        <w:rPr>
          <w:spacing w:val="6"/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>Žiadateľ si je vedomý, že pri realizácii svojho investičného zámeru musí dodržať ustanovenia zákona č. 24/2006 Z. z. o posudzovaní vplyvov na životné prostredie a o zmene a doplnení niektorých zákonov v znení neskorších predpisov.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pStyle w:val="Zkladntext2"/>
        <w:numPr>
          <w:ilvl w:val="0"/>
          <w:numId w:val="4"/>
        </w:numPr>
        <w:rPr>
          <w:b/>
          <w:szCs w:val="24"/>
        </w:rPr>
      </w:pPr>
      <w:r w:rsidRPr="003901F3">
        <w:rPr>
          <w:b/>
          <w:szCs w:val="24"/>
        </w:rPr>
        <w:t>Právna analýza</w:t>
      </w:r>
    </w:p>
    <w:p w:rsidR="00E36208" w:rsidRPr="003901F3" w:rsidRDefault="00E36208" w:rsidP="00E36208">
      <w:pPr>
        <w:pStyle w:val="Zkladntext2"/>
        <w:rPr>
          <w:b/>
          <w:szCs w:val="24"/>
        </w:rPr>
      </w:pPr>
    </w:p>
    <w:p w:rsidR="00E36208" w:rsidRDefault="00E36208" w:rsidP="00E36208">
      <w:pPr>
        <w:pStyle w:val="Zkladntext2"/>
        <w:jc w:val="both"/>
        <w:rPr>
          <w:szCs w:val="24"/>
        </w:rPr>
      </w:pPr>
      <w:r w:rsidRPr="003901F3">
        <w:rPr>
          <w:szCs w:val="24"/>
        </w:rPr>
        <w:t xml:space="preserve">Požadovaná investičná pomoc spĺňa definičné znaky investičnej pomoci, ktorej cieľom je </w:t>
      </w:r>
      <w:r w:rsidRPr="003901F3">
        <w:rPr>
          <w:spacing w:val="2"/>
          <w:szCs w:val="24"/>
        </w:rPr>
        <w:t>rozšíreni</w:t>
      </w:r>
      <w:r w:rsidRPr="003901F3">
        <w:rPr>
          <w:spacing w:val="2"/>
          <w:szCs w:val="24"/>
          <w:lang w:val="sk-SK"/>
        </w:rPr>
        <w:t>e</w:t>
      </w:r>
      <w:r>
        <w:rPr>
          <w:spacing w:val="2"/>
          <w:szCs w:val="24"/>
          <w:lang w:val="sk-SK"/>
        </w:rPr>
        <w:t xml:space="preserve"> existujúceho </w:t>
      </w:r>
      <w:r w:rsidRPr="003901F3">
        <w:rPr>
          <w:spacing w:val="2"/>
          <w:szCs w:val="24"/>
        </w:rPr>
        <w:t>podniku</w:t>
      </w:r>
      <w:r>
        <w:rPr>
          <w:spacing w:val="2"/>
          <w:szCs w:val="24"/>
          <w:lang w:val="sk-SK"/>
        </w:rPr>
        <w:t xml:space="preserve"> </w:t>
      </w:r>
      <w:r>
        <w:rPr>
          <w:szCs w:val="24"/>
        </w:rPr>
        <w:t xml:space="preserve">v lokalite </w:t>
      </w:r>
      <w:r>
        <w:rPr>
          <w:szCs w:val="24"/>
          <w:lang w:val="sk-SK"/>
        </w:rPr>
        <w:t xml:space="preserve">Michalovce </w:t>
      </w:r>
      <w:r>
        <w:rPr>
          <w:szCs w:val="24"/>
        </w:rPr>
        <w:t>v </w:t>
      </w:r>
      <w:r>
        <w:rPr>
          <w:szCs w:val="24"/>
          <w:lang w:val="sk-SK"/>
        </w:rPr>
        <w:t>súlade s</w:t>
      </w:r>
      <w:r>
        <w:rPr>
          <w:szCs w:val="24"/>
        </w:rPr>
        <w:t xml:space="preserve"> § 3 písm. n) zákona</w:t>
      </w:r>
      <w:r>
        <w:rPr>
          <w:szCs w:val="24"/>
          <w:lang w:val="sk-SK"/>
        </w:rPr>
        <w:t xml:space="preserve"> </w:t>
      </w:r>
      <w:r>
        <w:rPr>
          <w:szCs w:val="24"/>
        </w:rPr>
        <w:t>o investičnej pomoci.</w:t>
      </w:r>
    </w:p>
    <w:p w:rsidR="00E36208" w:rsidRPr="003901F3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pStyle w:val="Zkladntext2"/>
        <w:jc w:val="both"/>
        <w:rPr>
          <w:szCs w:val="24"/>
        </w:rPr>
      </w:pPr>
      <w:r w:rsidRPr="003901F3">
        <w:rPr>
          <w:szCs w:val="24"/>
        </w:rPr>
        <w:t xml:space="preserve">Pri posudzovaní zlučiteľnosti navrhovanej investičnej pomoci </w:t>
      </w:r>
      <w:r w:rsidRPr="003901F3">
        <w:rPr>
          <w:spacing w:val="2"/>
          <w:szCs w:val="24"/>
        </w:rPr>
        <w:t xml:space="preserve">s vnútorným trhom </w:t>
      </w:r>
      <w:r w:rsidRPr="003901F3">
        <w:rPr>
          <w:szCs w:val="24"/>
        </w:rPr>
        <w:t>treba postupovať v súlade:</w:t>
      </w:r>
    </w:p>
    <w:p w:rsidR="00E36208" w:rsidRPr="003901F3" w:rsidRDefault="00E36208" w:rsidP="00E36208">
      <w:pPr>
        <w:pStyle w:val="Zkladntext2"/>
        <w:jc w:val="both"/>
        <w:rPr>
          <w:szCs w:val="24"/>
        </w:rPr>
      </w:pPr>
    </w:p>
    <w:p w:rsidR="00E36208" w:rsidRPr="00BA2ECE" w:rsidRDefault="00E36208" w:rsidP="00E36208">
      <w:pPr>
        <w:pStyle w:val="Zkladntext2"/>
        <w:numPr>
          <w:ilvl w:val="0"/>
          <w:numId w:val="5"/>
        </w:numPr>
        <w:jc w:val="both"/>
        <w:rPr>
          <w:szCs w:val="24"/>
        </w:rPr>
      </w:pPr>
      <w:r w:rsidRPr="003901F3">
        <w:rPr>
          <w:szCs w:val="24"/>
        </w:rPr>
        <w:t>so zákonom o investičnej pomoci</w:t>
      </w:r>
      <w:r>
        <w:rPr>
          <w:szCs w:val="24"/>
          <w:lang w:val="sk-SK"/>
        </w:rPr>
        <w:t xml:space="preserve"> </w:t>
      </w:r>
      <w:r>
        <w:rPr>
          <w:szCs w:val="24"/>
        </w:rPr>
        <w:t>v </w:t>
      </w:r>
      <w:r w:rsidRPr="00FC73CC">
        <w:rPr>
          <w:szCs w:val="24"/>
        </w:rPr>
        <w:t>súlade s § 20</w:t>
      </w:r>
      <w:r w:rsidRPr="00FC73CC">
        <w:rPr>
          <w:szCs w:val="24"/>
          <w:lang w:val="sk-SK"/>
        </w:rPr>
        <w:t>g</w:t>
      </w:r>
      <w:r w:rsidRPr="00FC73CC">
        <w:rPr>
          <w:szCs w:val="24"/>
        </w:rPr>
        <w:t xml:space="preserve"> ods. </w:t>
      </w:r>
      <w:r w:rsidRPr="00FC73CC">
        <w:rPr>
          <w:szCs w:val="24"/>
          <w:lang w:val="sk-SK"/>
        </w:rPr>
        <w:t>2</w:t>
      </w:r>
      <w:r>
        <w:rPr>
          <w:szCs w:val="24"/>
          <w:lang w:val="sk-SK"/>
        </w:rPr>
        <w:t xml:space="preserve"> </w:t>
      </w:r>
      <w:r w:rsidRPr="00FC73CC">
        <w:rPr>
          <w:szCs w:val="24"/>
        </w:rPr>
        <w:t>tohto zákona;</w:t>
      </w:r>
      <w:r w:rsidRPr="00BA4945">
        <w:rPr>
          <w:szCs w:val="24"/>
        </w:rPr>
        <w:t xml:space="preserve"> </w:t>
      </w:r>
    </w:p>
    <w:p w:rsidR="00E36208" w:rsidRPr="003901F3" w:rsidRDefault="00E36208" w:rsidP="00E36208">
      <w:pPr>
        <w:pStyle w:val="Zkladntext2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s n</w:t>
      </w:r>
      <w:r w:rsidRPr="003901F3">
        <w:rPr>
          <w:szCs w:val="24"/>
        </w:rPr>
        <w:t>ariadením vlády Slovenskej republiky č.</w:t>
      </w:r>
      <w:r>
        <w:rPr>
          <w:szCs w:val="24"/>
          <w:lang w:val="sk-SK"/>
        </w:rPr>
        <w:t xml:space="preserve"> 219/2015 </w:t>
      </w:r>
      <w:r w:rsidRPr="003901F3">
        <w:rPr>
          <w:szCs w:val="24"/>
        </w:rPr>
        <w:t xml:space="preserve">Z. z., ktorým sa ustanovuje maximálna intenzita investičnej pomoci a výška investičnej pomoci </w:t>
      </w:r>
      <w:r>
        <w:rPr>
          <w:szCs w:val="24"/>
          <w:lang w:val="sk-SK"/>
        </w:rPr>
        <w:t xml:space="preserve">v jednotlivých regiónoch Slovenskej republiky </w:t>
      </w:r>
      <w:r w:rsidRPr="003901F3">
        <w:rPr>
          <w:szCs w:val="24"/>
        </w:rPr>
        <w:t xml:space="preserve">(ďalej </w:t>
      </w:r>
      <w:r w:rsidR="0016258C">
        <w:rPr>
          <w:szCs w:val="24"/>
          <w:lang w:val="sk-SK"/>
        </w:rPr>
        <w:t>ako</w:t>
      </w:r>
      <w:r w:rsidRPr="003901F3">
        <w:rPr>
          <w:szCs w:val="24"/>
        </w:rPr>
        <w:t xml:space="preserve"> „nariadenie</w:t>
      </w:r>
      <w:r>
        <w:rPr>
          <w:szCs w:val="24"/>
          <w:lang w:val="sk-SK"/>
        </w:rPr>
        <w:t xml:space="preserve"> vlády</w:t>
      </w:r>
      <w:r>
        <w:rPr>
          <w:szCs w:val="24"/>
        </w:rPr>
        <w:t>“);</w:t>
      </w:r>
    </w:p>
    <w:p w:rsidR="00E36208" w:rsidRPr="003901F3" w:rsidRDefault="0086569E" w:rsidP="00E36208">
      <w:pPr>
        <w:pStyle w:val="Zkladntext2"/>
        <w:numPr>
          <w:ilvl w:val="0"/>
          <w:numId w:val="5"/>
        </w:numPr>
        <w:jc w:val="both"/>
        <w:rPr>
          <w:szCs w:val="24"/>
        </w:rPr>
      </w:pPr>
      <w:r>
        <w:rPr>
          <w:szCs w:val="24"/>
          <w:lang w:val="sk-SK"/>
        </w:rPr>
        <w:t>s N</w:t>
      </w:r>
      <w:r w:rsidR="00E36208" w:rsidRPr="003901F3">
        <w:rPr>
          <w:szCs w:val="24"/>
          <w:lang w:val="sk-SK"/>
        </w:rPr>
        <w:t>ariadením Komisie (EÚ) č. 651/2014 zo 17. júna 2014 o vyhlásení určitých kategórií pomoci za zlučiteľné s vnútorným trhom podľa článkov 107 a 108 zmluvy</w:t>
      </w:r>
      <w:r w:rsidR="00E36208">
        <w:rPr>
          <w:szCs w:val="24"/>
          <w:lang w:val="sk-SK"/>
        </w:rPr>
        <w:t xml:space="preserve"> </w:t>
      </w:r>
      <w:r w:rsidR="00E36208">
        <w:rPr>
          <w:szCs w:val="24"/>
        </w:rPr>
        <w:t>(Ú. v. EÚ L 187, 26. 6. 2014</w:t>
      </w:r>
      <w:r w:rsidR="00E36208">
        <w:rPr>
          <w:szCs w:val="24"/>
          <w:lang w:val="sk-SK"/>
        </w:rPr>
        <w:t xml:space="preserve">) (ďalej </w:t>
      </w:r>
      <w:r w:rsidR="00030D5A">
        <w:rPr>
          <w:szCs w:val="24"/>
          <w:lang w:val="sk-SK"/>
        </w:rPr>
        <w:t xml:space="preserve">ako </w:t>
      </w:r>
      <w:r w:rsidR="00E36208">
        <w:rPr>
          <w:szCs w:val="24"/>
          <w:lang w:val="sk-SK"/>
        </w:rPr>
        <w:t>„nariadenie Komisie č. 651/2014“).</w:t>
      </w:r>
    </w:p>
    <w:p w:rsidR="00E36208" w:rsidRPr="003901F3" w:rsidRDefault="00E36208" w:rsidP="00E36208">
      <w:pPr>
        <w:pStyle w:val="Zkladntext2"/>
        <w:rPr>
          <w:szCs w:val="24"/>
        </w:rPr>
      </w:pPr>
    </w:p>
    <w:p w:rsidR="00E36208" w:rsidRDefault="00E36208" w:rsidP="00E36208">
      <w:pPr>
        <w:pStyle w:val="Zkladntext2"/>
        <w:jc w:val="both"/>
        <w:rPr>
          <w:szCs w:val="24"/>
          <w:lang w:val="sk-SK"/>
        </w:rPr>
      </w:pPr>
      <w:r>
        <w:rPr>
          <w:szCs w:val="24"/>
          <w:lang w:val="sk-SK"/>
        </w:rPr>
        <w:t>Podľa nariadenia Komisie č. 651/2014 je r</w:t>
      </w:r>
      <w:r w:rsidRPr="003901F3">
        <w:rPr>
          <w:szCs w:val="24"/>
        </w:rPr>
        <w:t>egionálna investičná pomoc určená na rozvoj znevýhodnených regiónov, s cieľom podporiť investície a rozvoj pracovných miest v trvalom kontexte</w:t>
      </w:r>
      <w:r>
        <w:rPr>
          <w:szCs w:val="24"/>
          <w:lang w:val="sk-SK"/>
        </w:rPr>
        <w:t xml:space="preserve">, t.j. </w:t>
      </w:r>
      <w:r w:rsidRPr="003901F3">
        <w:rPr>
          <w:szCs w:val="24"/>
        </w:rPr>
        <w:t xml:space="preserve">na podporu hospodárskeho </w:t>
      </w:r>
      <w:r>
        <w:rPr>
          <w:szCs w:val="24"/>
          <w:lang w:val="sk-SK"/>
        </w:rPr>
        <w:t xml:space="preserve"> a sociálneho </w:t>
      </w:r>
      <w:r>
        <w:rPr>
          <w:szCs w:val="24"/>
        </w:rPr>
        <w:t>rozvoja regiónov</w:t>
      </w:r>
      <w:r>
        <w:rPr>
          <w:szCs w:val="24"/>
          <w:lang w:val="sk-SK"/>
        </w:rPr>
        <w:t>.</w:t>
      </w:r>
    </w:p>
    <w:p w:rsidR="00E36208" w:rsidRPr="003901F3" w:rsidRDefault="00E36208" w:rsidP="00E36208">
      <w:pPr>
        <w:pStyle w:val="Zkladntext2"/>
        <w:jc w:val="both"/>
        <w:rPr>
          <w:szCs w:val="24"/>
        </w:rPr>
      </w:pPr>
    </w:p>
    <w:p w:rsidR="00E36208" w:rsidRDefault="00E36208" w:rsidP="00E36208">
      <w:pPr>
        <w:pStyle w:val="Zkladntext2"/>
        <w:jc w:val="both"/>
        <w:rPr>
          <w:spacing w:val="2"/>
          <w:szCs w:val="24"/>
          <w:lang w:val="sk-SK"/>
        </w:rPr>
      </w:pPr>
      <w:r w:rsidRPr="003901F3">
        <w:rPr>
          <w:szCs w:val="24"/>
        </w:rPr>
        <w:lastRenderedPageBreak/>
        <w:t xml:space="preserve">V prípade investičného zámeru </w:t>
      </w:r>
      <w:r>
        <w:rPr>
          <w:szCs w:val="24"/>
          <w:lang w:val="sk-SK"/>
        </w:rPr>
        <w:t xml:space="preserve">žiadateľa </w:t>
      </w:r>
      <w:r w:rsidRPr="003901F3">
        <w:rPr>
          <w:szCs w:val="24"/>
        </w:rPr>
        <w:t>ide o regionálnu investičnú pomoc, ktorej</w:t>
      </w:r>
      <w:r>
        <w:rPr>
          <w:szCs w:val="24"/>
          <w:lang w:val="sk-SK"/>
        </w:rPr>
        <w:t xml:space="preserve"> cieľom je </w:t>
      </w:r>
      <w:r w:rsidRPr="003901F3">
        <w:rPr>
          <w:szCs w:val="24"/>
        </w:rPr>
        <w:t xml:space="preserve"> </w:t>
      </w:r>
      <w:r>
        <w:rPr>
          <w:szCs w:val="24"/>
          <w:lang w:val="sk-SK"/>
        </w:rPr>
        <w:t>rozšírenie existujúceho</w:t>
      </w:r>
      <w:r>
        <w:rPr>
          <w:spacing w:val="2"/>
          <w:szCs w:val="24"/>
        </w:rPr>
        <w:t xml:space="preserve"> </w:t>
      </w:r>
      <w:r>
        <w:rPr>
          <w:spacing w:val="2"/>
          <w:szCs w:val="24"/>
          <w:lang w:val="sk-SK"/>
        </w:rPr>
        <w:t xml:space="preserve">závodu na výrobu </w:t>
      </w:r>
      <w:r w:rsidRPr="00E80FC8">
        <w:rPr>
          <w:szCs w:val="24"/>
        </w:rPr>
        <w:t>syrárenských a mliekarenských výrobkov</w:t>
      </w:r>
      <w:r>
        <w:rPr>
          <w:spacing w:val="2"/>
          <w:szCs w:val="24"/>
          <w:lang w:val="sk-SK"/>
        </w:rPr>
        <w:t xml:space="preserve"> </w:t>
      </w:r>
      <w:r w:rsidRPr="003901F3">
        <w:rPr>
          <w:spacing w:val="2"/>
          <w:szCs w:val="24"/>
        </w:rPr>
        <w:t xml:space="preserve">v lokalite </w:t>
      </w:r>
      <w:r>
        <w:rPr>
          <w:spacing w:val="2"/>
          <w:szCs w:val="24"/>
          <w:lang w:val="sk-SK"/>
        </w:rPr>
        <w:t>Michalovce</w:t>
      </w:r>
      <w:r w:rsidRPr="003901F3">
        <w:rPr>
          <w:spacing w:val="2"/>
          <w:szCs w:val="24"/>
        </w:rPr>
        <w:t xml:space="preserve">, okres </w:t>
      </w:r>
      <w:r>
        <w:rPr>
          <w:spacing w:val="2"/>
          <w:szCs w:val="24"/>
          <w:lang w:val="sk-SK"/>
        </w:rPr>
        <w:t>Michalovce.</w:t>
      </w:r>
    </w:p>
    <w:p w:rsidR="00E36208" w:rsidRPr="001759F9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pStyle w:val="Zkladntext2"/>
        <w:jc w:val="both"/>
        <w:rPr>
          <w:szCs w:val="24"/>
          <w:lang w:val="sk-SK"/>
        </w:rPr>
      </w:pPr>
      <w:r>
        <w:rPr>
          <w:szCs w:val="24"/>
          <w:lang w:val="sk-SK"/>
        </w:rPr>
        <w:t xml:space="preserve">Hlavný predmet podnikania žiadateľa </w:t>
      </w:r>
      <w:r w:rsidRPr="003901F3">
        <w:rPr>
          <w:szCs w:val="24"/>
          <w:lang w:val="sk-SK"/>
        </w:rPr>
        <w:t xml:space="preserve">spadá podľa klasifikácie SK NACE Rev. 2 do Sekcie C Priemyselná výroba, konkrétne triedy </w:t>
      </w:r>
      <w:r>
        <w:rPr>
          <w:szCs w:val="24"/>
          <w:lang w:val="sk-SK"/>
        </w:rPr>
        <w:t>10</w:t>
      </w:r>
      <w:r w:rsidRPr="003901F3">
        <w:rPr>
          <w:szCs w:val="24"/>
          <w:lang w:val="sk-SK"/>
        </w:rPr>
        <w:t>.</w:t>
      </w:r>
      <w:r>
        <w:rPr>
          <w:szCs w:val="24"/>
          <w:lang w:val="sk-SK"/>
        </w:rPr>
        <w:t>51</w:t>
      </w:r>
      <w:r w:rsidRPr="003901F3">
        <w:rPr>
          <w:szCs w:val="24"/>
          <w:lang w:val="sk-SK"/>
        </w:rPr>
        <w:t xml:space="preserve">.0 – </w:t>
      </w:r>
      <w:r>
        <w:rPr>
          <w:szCs w:val="24"/>
          <w:lang w:val="sk-SK"/>
        </w:rPr>
        <w:t>Prevádzka mliekarní a výroba syrov.</w:t>
      </w:r>
    </w:p>
    <w:p w:rsidR="00E36208" w:rsidRPr="00BC087D" w:rsidRDefault="00E36208" w:rsidP="00E36208">
      <w:pPr>
        <w:widowControl w:val="0"/>
        <w:shd w:val="clear" w:color="auto" w:fill="FFFFFF"/>
        <w:tabs>
          <w:tab w:val="left" w:pos="4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="00E36208" w:rsidRPr="001B280F" w:rsidRDefault="00E36208" w:rsidP="00E36208">
      <w:pPr>
        <w:pStyle w:val="Text-M"/>
      </w:pPr>
      <w:r w:rsidRPr="001B280F">
        <w:t>Podľa zatriedenia produkcie ide o</w:t>
      </w:r>
      <w:r>
        <w:t xml:space="preserve"> </w:t>
      </w:r>
      <w:r w:rsidRPr="001B280F">
        <w:t xml:space="preserve">investičný zámer spĺňajúci definičné znaky priemyselnej výroby podľa § 4 </w:t>
      </w:r>
      <w:r>
        <w:t>z</w:t>
      </w:r>
      <w:r w:rsidRPr="001B280F">
        <w:t>ákona o</w:t>
      </w:r>
      <w:r>
        <w:t xml:space="preserve"> </w:t>
      </w:r>
      <w:r w:rsidRPr="001B280F">
        <w:t>investičnej pomoci.</w:t>
      </w:r>
    </w:p>
    <w:p w:rsidR="00E36208" w:rsidRPr="003901F3" w:rsidRDefault="00E36208" w:rsidP="00E36208">
      <w:pPr>
        <w:pStyle w:val="Zkladntext2"/>
        <w:jc w:val="both"/>
        <w:rPr>
          <w:lang w:val="sk-SK"/>
        </w:rPr>
      </w:pPr>
    </w:p>
    <w:p w:rsidR="00E36208" w:rsidRDefault="00E36208" w:rsidP="00E3620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901F3">
        <w:rPr>
          <w:sz w:val="24"/>
          <w:szCs w:val="24"/>
        </w:rPr>
        <w:t>Súlad štátnej pomoci s vnútorným trhom môže byť prípustný v zmysle regionálnej pomoci iba vtedy, ak je garantovaná rovnováha medzi výsledným narušením hospodárskej súťaže a výhodami vyplývajúcimi z pomo</w:t>
      </w:r>
      <w:r>
        <w:rPr>
          <w:sz w:val="24"/>
          <w:szCs w:val="24"/>
        </w:rPr>
        <w:t>ci.</w:t>
      </w:r>
    </w:p>
    <w:p w:rsidR="00E36208" w:rsidRPr="003901F3" w:rsidRDefault="00E36208" w:rsidP="00E3620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6208" w:rsidRPr="003901F3" w:rsidRDefault="00E36208" w:rsidP="00E3620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CE1DDD">
        <w:rPr>
          <w:sz w:val="24"/>
          <w:szCs w:val="24"/>
        </w:rPr>
        <w:t>Investičný zámer má byť realizovaný v lokalite Michalovce, okres Michalovce, t. j. v regióne NUTS 2 Východné Slovensko, Košický kraj, ktorý spadá pod vymedzenie regiónov podľa čl. 107 ods. 3 písm. a) Zmluvy o fungovaní EÚ.</w:t>
      </w:r>
    </w:p>
    <w:p w:rsidR="00E36208" w:rsidRPr="003901F3" w:rsidRDefault="00E36208" w:rsidP="00E3620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>Pri posudzovaní regionálneho prínosu investičného zámeru sa analyzoval súbor faktorov s dôrazom</w:t>
      </w:r>
      <w:r>
        <w:rPr>
          <w:sz w:val="24"/>
          <w:szCs w:val="24"/>
        </w:rPr>
        <w:t xml:space="preserve"> na špecifické faktory </w:t>
      </w:r>
      <w:r w:rsidRPr="009939B7">
        <w:rPr>
          <w:sz w:val="24"/>
          <w:szCs w:val="24"/>
        </w:rPr>
        <w:t xml:space="preserve">regiónu a mieru nezamestnanosti v okrese </w:t>
      </w:r>
      <w:r>
        <w:rPr>
          <w:sz w:val="24"/>
          <w:szCs w:val="24"/>
        </w:rPr>
        <w:t>Michalovce</w:t>
      </w:r>
      <w:r w:rsidRPr="009939B7">
        <w:rPr>
          <w:sz w:val="24"/>
          <w:szCs w:val="24"/>
        </w:rPr>
        <w:t>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Podľa </w:t>
      </w:r>
      <w:r w:rsidRPr="00C90ABB">
        <w:rPr>
          <w:sz w:val="24"/>
          <w:szCs w:val="24"/>
        </w:rPr>
        <w:t xml:space="preserve">údajov Ústredia </w:t>
      </w:r>
      <w:r>
        <w:rPr>
          <w:sz w:val="24"/>
          <w:szCs w:val="24"/>
        </w:rPr>
        <w:t>práce, sociálnych vecí a rodiny v </w:t>
      </w:r>
      <w:r w:rsidRPr="00B910B2">
        <w:rPr>
          <w:sz w:val="24"/>
          <w:szCs w:val="24"/>
        </w:rPr>
        <w:t xml:space="preserve">okrese Michalovce dosiahla priemerná miera evidovanej nezamestnanosti </w:t>
      </w:r>
      <w:r w:rsidRPr="00B910B2">
        <w:rPr>
          <w:bCs/>
          <w:sz w:val="24"/>
          <w:szCs w:val="24"/>
        </w:rPr>
        <w:t>za rok 2014 výšku 17,51 %, t. j. 136,87 %</w:t>
      </w:r>
      <w:r w:rsidRPr="00C90ABB">
        <w:rPr>
          <w:bCs/>
          <w:sz w:val="24"/>
          <w:szCs w:val="24"/>
        </w:rPr>
        <w:t xml:space="preserve"> priemeru Slovenskej republiky</w:t>
      </w:r>
      <w:r w:rsidR="009F6248">
        <w:rPr>
          <w:bCs/>
          <w:sz w:val="24"/>
          <w:szCs w:val="24"/>
        </w:rPr>
        <w:t xml:space="preserve"> a </w:t>
      </w:r>
      <w:r w:rsidR="009F6248" w:rsidRPr="00B910B2">
        <w:rPr>
          <w:bCs/>
          <w:sz w:val="24"/>
          <w:szCs w:val="24"/>
        </w:rPr>
        <w:t>za rok 201</w:t>
      </w:r>
      <w:r w:rsidR="009F6248">
        <w:rPr>
          <w:bCs/>
          <w:sz w:val="24"/>
          <w:szCs w:val="24"/>
        </w:rPr>
        <w:t>5</w:t>
      </w:r>
      <w:r w:rsidR="009F6248" w:rsidRPr="00B910B2">
        <w:rPr>
          <w:bCs/>
          <w:sz w:val="24"/>
          <w:szCs w:val="24"/>
        </w:rPr>
        <w:t xml:space="preserve"> výšku </w:t>
      </w:r>
      <w:r w:rsidR="009F6248">
        <w:rPr>
          <w:bCs/>
          <w:sz w:val="24"/>
          <w:szCs w:val="24"/>
        </w:rPr>
        <w:t xml:space="preserve">16,08 </w:t>
      </w:r>
      <w:r w:rsidR="009F6248" w:rsidRPr="00B910B2">
        <w:rPr>
          <w:bCs/>
          <w:sz w:val="24"/>
          <w:szCs w:val="24"/>
        </w:rPr>
        <w:t xml:space="preserve">%, t. j. </w:t>
      </w:r>
      <w:r w:rsidR="009F6248">
        <w:rPr>
          <w:bCs/>
          <w:sz w:val="24"/>
          <w:szCs w:val="24"/>
        </w:rPr>
        <w:t xml:space="preserve">139,78 </w:t>
      </w:r>
      <w:r w:rsidR="009F6248" w:rsidRPr="00B910B2">
        <w:rPr>
          <w:bCs/>
          <w:sz w:val="24"/>
          <w:szCs w:val="24"/>
        </w:rPr>
        <w:t>%</w:t>
      </w:r>
      <w:r w:rsidR="009F6248" w:rsidRPr="00C90ABB">
        <w:rPr>
          <w:bCs/>
          <w:sz w:val="24"/>
          <w:szCs w:val="24"/>
        </w:rPr>
        <w:t xml:space="preserve"> priemeru Slovenskej republiky</w:t>
      </w:r>
      <w:r w:rsidRPr="00C90ABB">
        <w:rPr>
          <w:bCs/>
          <w:sz w:val="24"/>
          <w:szCs w:val="24"/>
        </w:rPr>
        <w:t>.</w:t>
      </w:r>
    </w:p>
    <w:p w:rsidR="00E36208" w:rsidRPr="003901F3" w:rsidRDefault="00E36208" w:rsidP="00E36208">
      <w:pPr>
        <w:jc w:val="both"/>
        <w:rPr>
          <w:bCs/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>
        <w:rPr>
          <w:sz w:val="24"/>
          <w:szCs w:val="24"/>
        </w:rPr>
        <w:t>Okres Michalovce sa nachádza v Košickom kraji a podľa § 2 ods. 3 písm. a</w:t>
      </w:r>
      <w:r w:rsidRPr="003901F3">
        <w:rPr>
          <w:sz w:val="24"/>
          <w:szCs w:val="24"/>
        </w:rPr>
        <w:t>)  nariadenia</w:t>
      </w:r>
      <w:r>
        <w:rPr>
          <w:sz w:val="24"/>
          <w:szCs w:val="24"/>
        </w:rPr>
        <w:t xml:space="preserve"> vlády</w:t>
      </w:r>
      <w:r w:rsidRPr="003901F3">
        <w:rPr>
          <w:sz w:val="24"/>
          <w:szCs w:val="24"/>
        </w:rPr>
        <w:t xml:space="preserve"> sa zaraďuje do </w:t>
      </w:r>
      <w:r>
        <w:rPr>
          <w:sz w:val="24"/>
          <w:szCs w:val="24"/>
        </w:rPr>
        <w:t>regiónu Východné Slovensko</w:t>
      </w:r>
      <w:r w:rsidRPr="003901F3">
        <w:rPr>
          <w:sz w:val="24"/>
          <w:szCs w:val="24"/>
        </w:rPr>
        <w:t xml:space="preserve">. 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sz w:val="24"/>
          <w:szCs w:val="24"/>
        </w:rPr>
      </w:pPr>
      <w:r>
        <w:rPr>
          <w:sz w:val="24"/>
          <w:szCs w:val="24"/>
        </w:rPr>
        <w:t>Podľa § 2 ods. 6</w:t>
      </w:r>
      <w:r w:rsidRPr="003901F3">
        <w:rPr>
          <w:sz w:val="24"/>
          <w:szCs w:val="24"/>
        </w:rPr>
        <w:t xml:space="preserve"> nariadenia</w:t>
      </w:r>
      <w:r>
        <w:rPr>
          <w:sz w:val="24"/>
          <w:szCs w:val="24"/>
        </w:rPr>
        <w:t xml:space="preserve"> vlády</w:t>
      </w:r>
      <w:r w:rsidRPr="003901F3">
        <w:rPr>
          <w:sz w:val="24"/>
          <w:szCs w:val="24"/>
        </w:rPr>
        <w:t xml:space="preserve">, </w:t>
      </w:r>
      <w:r>
        <w:rPr>
          <w:sz w:val="24"/>
          <w:szCs w:val="24"/>
        </w:rPr>
        <w:t>maximálna</w:t>
      </w:r>
      <w:r w:rsidRPr="003901F3">
        <w:rPr>
          <w:sz w:val="24"/>
          <w:szCs w:val="24"/>
        </w:rPr>
        <w:t xml:space="preserve"> intenzita investičnej pomoci pre investičný zámer</w:t>
      </w:r>
      <w:r>
        <w:rPr>
          <w:sz w:val="24"/>
          <w:szCs w:val="24"/>
        </w:rPr>
        <w:t xml:space="preserve"> s o</w:t>
      </w:r>
      <w:r w:rsidR="00CA5ACB">
        <w:rPr>
          <w:sz w:val="24"/>
          <w:szCs w:val="24"/>
        </w:rPr>
        <w:t>právnenými nákladmi do 50 mil. e</w:t>
      </w:r>
      <w:r>
        <w:rPr>
          <w:sz w:val="24"/>
          <w:szCs w:val="24"/>
        </w:rPr>
        <w:t>ur</w:t>
      </w:r>
      <w:r w:rsidRPr="003901F3">
        <w:rPr>
          <w:sz w:val="24"/>
          <w:szCs w:val="24"/>
        </w:rPr>
        <w:t>, ktorý spadá do o</w:t>
      </w:r>
      <w:r>
        <w:rPr>
          <w:sz w:val="24"/>
          <w:szCs w:val="24"/>
        </w:rPr>
        <w:t>blasti</w:t>
      </w:r>
      <w:r w:rsidRPr="003901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priemyselnej výroby </w:t>
      </w:r>
      <w:r w:rsidRPr="003901F3">
        <w:rPr>
          <w:sz w:val="24"/>
          <w:szCs w:val="24"/>
        </w:rPr>
        <w:t>a je realizovaný v</w:t>
      </w:r>
      <w:r>
        <w:rPr>
          <w:sz w:val="24"/>
          <w:szCs w:val="24"/>
        </w:rPr>
        <w:t> regióne Východné Slovensko</w:t>
      </w:r>
      <w:r w:rsidRPr="003901F3">
        <w:rPr>
          <w:sz w:val="24"/>
          <w:szCs w:val="24"/>
        </w:rPr>
        <w:t xml:space="preserve">, nemôže počas celej doby poskytovania investičnej pomoci presiahnuť </w:t>
      </w:r>
      <w:r>
        <w:rPr>
          <w:sz w:val="24"/>
          <w:szCs w:val="24"/>
        </w:rPr>
        <w:t>hodnotu 3</w:t>
      </w:r>
      <w:r w:rsidRPr="003901F3">
        <w:rPr>
          <w:sz w:val="24"/>
          <w:szCs w:val="24"/>
        </w:rPr>
        <w:t>5 %</w:t>
      </w:r>
      <w:r>
        <w:rPr>
          <w:sz w:val="24"/>
          <w:szCs w:val="24"/>
        </w:rPr>
        <w:t xml:space="preserve"> z celkovej výšky</w:t>
      </w:r>
      <w:r w:rsidRPr="003901F3">
        <w:rPr>
          <w:sz w:val="24"/>
          <w:szCs w:val="24"/>
        </w:rPr>
        <w:t xml:space="preserve"> oprávnených nákladov</w:t>
      </w:r>
      <w:r>
        <w:rPr>
          <w:sz w:val="24"/>
          <w:szCs w:val="24"/>
        </w:rPr>
        <w:t xml:space="preserve"> v súlade s prílohou č. 1 k nariadeniu vlády</w:t>
      </w:r>
      <w:r w:rsidRPr="003901F3">
        <w:rPr>
          <w:sz w:val="24"/>
          <w:szCs w:val="24"/>
        </w:rPr>
        <w:t>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Default="00E36208" w:rsidP="00E36208">
      <w:pPr>
        <w:pStyle w:val="Zkladntext2"/>
        <w:jc w:val="both"/>
        <w:rPr>
          <w:szCs w:val="24"/>
        </w:rPr>
      </w:pPr>
      <w:r w:rsidRPr="003901F3">
        <w:rPr>
          <w:szCs w:val="24"/>
        </w:rPr>
        <w:t xml:space="preserve">Z podkladov, ktoré sú súčasťou investičného zámeru vyplýva, že základom pre výpočet investičnej pomoci je výška oprávnených nákladov, ktoré tvoria </w:t>
      </w:r>
      <w:r>
        <w:rPr>
          <w:szCs w:val="24"/>
        </w:rPr>
        <w:t xml:space="preserve">dlhodobý hmotný majetok vo </w:t>
      </w:r>
      <w:r>
        <w:rPr>
          <w:szCs w:val="24"/>
          <w:lang w:val="sk-SK"/>
        </w:rPr>
        <w:t xml:space="preserve">forme </w:t>
      </w:r>
      <w:r>
        <w:rPr>
          <w:szCs w:val="24"/>
        </w:rPr>
        <w:t>stroj</w:t>
      </w:r>
      <w:r>
        <w:rPr>
          <w:szCs w:val="24"/>
          <w:lang w:val="sk-SK"/>
        </w:rPr>
        <w:t>ového</w:t>
      </w:r>
      <w:r>
        <w:rPr>
          <w:szCs w:val="24"/>
        </w:rPr>
        <w:t xml:space="preserve"> a technologického zariadenia.</w:t>
      </w:r>
    </w:p>
    <w:p w:rsidR="00E36208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pStyle w:val="Zkladntext2"/>
        <w:jc w:val="both"/>
        <w:rPr>
          <w:szCs w:val="24"/>
          <w:lang w:val="sk-SK"/>
        </w:rPr>
      </w:pPr>
      <w:r>
        <w:rPr>
          <w:szCs w:val="24"/>
          <w:lang w:val="sk-SK"/>
        </w:rPr>
        <w:t>Výrobné a technologické zariadenie v zmysle § 3 písm. d) zákona o investičnej pomoci, musí byť zakúpené za trhových podmienok, nemôže byť doteraz nikde odpisované a nemôže byť vyrobené viac ako dva roky pred jeho obstaraním.</w:t>
      </w:r>
    </w:p>
    <w:p w:rsidR="00E36208" w:rsidRPr="0066335E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>Oprávnen</w:t>
      </w:r>
      <w:r>
        <w:rPr>
          <w:sz w:val="24"/>
          <w:szCs w:val="24"/>
        </w:rPr>
        <w:t>ými nákladmi</w:t>
      </w:r>
      <w:r w:rsidRPr="003901F3">
        <w:rPr>
          <w:sz w:val="24"/>
          <w:szCs w:val="24"/>
        </w:rPr>
        <w:t xml:space="preserve"> investičného zámeru sú </w:t>
      </w:r>
      <w:r>
        <w:rPr>
          <w:sz w:val="24"/>
          <w:szCs w:val="24"/>
        </w:rPr>
        <w:t xml:space="preserve">investičné náklady </w:t>
      </w:r>
      <w:r w:rsidRPr="003901F3">
        <w:rPr>
          <w:sz w:val="24"/>
          <w:szCs w:val="24"/>
        </w:rPr>
        <w:t xml:space="preserve">definované v súlade s § 8 ods. 1 písm. </w:t>
      </w:r>
      <w:r>
        <w:rPr>
          <w:sz w:val="24"/>
          <w:szCs w:val="24"/>
        </w:rPr>
        <w:t>a</w:t>
      </w:r>
      <w:r w:rsidRPr="003901F3">
        <w:rPr>
          <w:sz w:val="24"/>
          <w:szCs w:val="24"/>
        </w:rPr>
        <w:t>) zákona o investičnej pomoci.</w:t>
      </w:r>
    </w:p>
    <w:p w:rsidR="00E36208" w:rsidRPr="001759F9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Pr="003901F3" w:rsidRDefault="00E36208" w:rsidP="00E36208">
      <w:pPr>
        <w:pStyle w:val="Zkladntext2"/>
        <w:jc w:val="both"/>
        <w:rPr>
          <w:szCs w:val="24"/>
        </w:rPr>
      </w:pPr>
      <w:r w:rsidRPr="003901F3">
        <w:rPr>
          <w:szCs w:val="24"/>
        </w:rPr>
        <w:t xml:space="preserve">Výška oprávnených nákladov je dôležitá z hľadiska posúdenia účinkov investičnej pomoci investičného zámeru na hospodársku súťaž, pretože tieto náklady sú základom na stanovenie maximálnej výšky investičnej pomoci. </w:t>
      </w:r>
    </w:p>
    <w:p w:rsidR="00E36208" w:rsidRPr="003901F3" w:rsidRDefault="00E36208" w:rsidP="00E36208">
      <w:pPr>
        <w:pStyle w:val="Zkladntext2"/>
        <w:jc w:val="both"/>
        <w:rPr>
          <w:szCs w:val="24"/>
        </w:rPr>
      </w:pPr>
    </w:p>
    <w:p w:rsidR="00E36208" w:rsidRPr="003901F3" w:rsidRDefault="00E36208" w:rsidP="00E36208">
      <w:pPr>
        <w:pStyle w:val="Zkladntext2"/>
        <w:jc w:val="both"/>
        <w:rPr>
          <w:szCs w:val="24"/>
        </w:rPr>
      </w:pPr>
      <w:r w:rsidRPr="003901F3">
        <w:rPr>
          <w:szCs w:val="24"/>
        </w:rPr>
        <w:t>S rastom výšky oprávnených nákladov investičného zámeru sa v dôsledku percentuálneho určenia maximálnej intenzity investičnej pomoci zvyšuje hodnota investičnej pomoci, teda i konkurenčná výhoda žiadateľa, a tým aj deformačné účinky investičnej pomoci na hospodársku súťaž.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jc w:val="both"/>
        <w:rPr>
          <w:bCs/>
          <w:sz w:val="24"/>
          <w:szCs w:val="24"/>
        </w:rPr>
      </w:pPr>
      <w:r w:rsidRPr="003901F3">
        <w:rPr>
          <w:sz w:val="24"/>
        </w:rPr>
        <w:t>Plánovaná</w:t>
      </w:r>
      <w:r w:rsidRPr="003901F3">
        <w:rPr>
          <w:sz w:val="24"/>
          <w:szCs w:val="24"/>
        </w:rPr>
        <w:t xml:space="preserve"> výška finančných prostriedkov, ktoré budú vynaložené na obstaranie dlhodobého hmotného majetku v</w:t>
      </w:r>
      <w:r>
        <w:rPr>
          <w:sz w:val="24"/>
          <w:szCs w:val="24"/>
        </w:rPr>
        <w:t xml:space="preserve"> celkovej nominálnej </w:t>
      </w:r>
      <w:r w:rsidRPr="003901F3">
        <w:rPr>
          <w:sz w:val="24"/>
          <w:szCs w:val="24"/>
        </w:rPr>
        <w:t xml:space="preserve">hodnote </w:t>
      </w:r>
      <w:r>
        <w:rPr>
          <w:sz w:val="24"/>
          <w:szCs w:val="24"/>
        </w:rPr>
        <w:t>4 250 000</w:t>
      </w:r>
      <w:r w:rsidR="00CA5ACB">
        <w:rPr>
          <w:bCs/>
          <w:sz w:val="24"/>
          <w:szCs w:val="24"/>
        </w:rPr>
        <w:t xml:space="preserve"> e</w:t>
      </w:r>
      <w:r w:rsidRPr="003901F3">
        <w:rPr>
          <w:bCs/>
          <w:sz w:val="24"/>
          <w:szCs w:val="24"/>
        </w:rPr>
        <w:t xml:space="preserve">ur, je v súlade s § </w:t>
      </w:r>
      <w:r>
        <w:rPr>
          <w:bCs/>
          <w:sz w:val="24"/>
          <w:szCs w:val="24"/>
        </w:rPr>
        <w:t>4 ods. 3</w:t>
      </w:r>
      <w:r w:rsidRPr="003901F3">
        <w:rPr>
          <w:bCs/>
          <w:sz w:val="24"/>
          <w:szCs w:val="24"/>
        </w:rPr>
        <w:t xml:space="preserve"> zákona o investičnej pomoci. </w:t>
      </w:r>
    </w:p>
    <w:p w:rsidR="00E36208" w:rsidRPr="003901F3" w:rsidRDefault="00E36208" w:rsidP="00E36208">
      <w:pPr>
        <w:pStyle w:val="Zkladntext2"/>
        <w:jc w:val="both"/>
        <w:rPr>
          <w:lang w:val="sk-SK"/>
        </w:rPr>
      </w:pPr>
    </w:p>
    <w:p w:rsidR="00E36208" w:rsidRDefault="00E36208" w:rsidP="00E36208">
      <w:pPr>
        <w:pStyle w:val="Zkladntext2"/>
        <w:jc w:val="both"/>
        <w:rPr>
          <w:lang w:val="sk-SK"/>
        </w:rPr>
      </w:pPr>
      <w:r w:rsidRPr="003901F3">
        <w:t xml:space="preserve">Podľa § 4 ods. </w:t>
      </w:r>
      <w:r w:rsidRPr="003901F3">
        <w:rPr>
          <w:lang w:val="sk-SK"/>
        </w:rPr>
        <w:t>1</w:t>
      </w:r>
      <w:r w:rsidRPr="003901F3">
        <w:t xml:space="preserve"> nariadenia </w:t>
      </w:r>
      <w:r>
        <w:rPr>
          <w:lang w:val="sk-SK"/>
        </w:rPr>
        <w:t xml:space="preserve">vlády, </w:t>
      </w:r>
      <w:r w:rsidRPr="003901F3">
        <w:t xml:space="preserve">maximálna výška </w:t>
      </w:r>
      <w:r w:rsidRPr="003901F3">
        <w:rPr>
          <w:lang w:val="sk-SK"/>
        </w:rPr>
        <w:t>dotácie na obstaran</w:t>
      </w:r>
      <w:r>
        <w:rPr>
          <w:lang w:val="sk-SK"/>
        </w:rPr>
        <w:t xml:space="preserve">ý dlhodobý hmotný majetok </w:t>
      </w:r>
      <w:r w:rsidRPr="003901F3">
        <w:t>nesmie pre investičné</w:t>
      </w:r>
      <w:r>
        <w:rPr>
          <w:lang w:val="sk-SK"/>
        </w:rPr>
        <w:t xml:space="preserve"> </w:t>
      </w:r>
      <w:r w:rsidRPr="003901F3">
        <w:t xml:space="preserve"> zámery </w:t>
      </w:r>
      <w:r>
        <w:t>v oblasti</w:t>
      </w:r>
      <w:r>
        <w:rPr>
          <w:lang w:val="sk-SK"/>
        </w:rPr>
        <w:t xml:space="preserve"> </w:t>
      </w:r>
      <w:r>
        <w:t xml:space="preserve"> priemyselnej výroby </w:t>
      </w:r>
      <w:r>
        <w:rPr>
          <w:lang w:val="sk-SK"/>
        </w:rPr>
        <w:t xml:space="preserve"> </w:t>
      </w:r>
      <w:r>
        <w:t xml:space="preserve">v regióne </w:t>
      </w:r>
      <w:r>
        <w:rPr>
          <w:lang w:val="sk-SK"/>
        </w:rPr>
        <w:t xml:space="preserve"> </w:t>
      </w:r>
      <w:r>
        <w:t>Východné Slovensko </w:t>
      </w:r>
      <w:r>
        <w:rPr>
          <w:lang w:val="sk-SK"/>
        </w:rPr>
        <w:t xml:space="preserve"> </w:t>
      </w:r>
      <w:r>
        <w:t xml:space="preserve">presiahnuť </w:t>
      </w:r>
      <w:r>
        <w:rPr>
          <w:lang w:val="sk-SK"/>
        </w:rPr>
        <w:t xml:space="preserve"> hodnotu </w:t>
      </w:r>
      <w:r>
        <w:t xml:space="preserve">35 % </w:t>
      </w:r>
      <w:r>
        <w:rPr>
          <w:lang w:val="sk-SK"/>
        </w:rPr>
        <w:t xml:space="preserve">z celkovej výšky </w:t>
      </w:r>
      <w:r>
        <w:t>oprávnených inv</w:t>
      </w:r>
      <w:r>
        <w:rPr>
          <w:lang w:val="sk-SK"/>
        </w:rPr>
        <w:t xml:space="preserve">estičných </w:t>
      </w:r>
      <w:r>
        <w:t xml:space="preserve">nákladov v súlade s prílohou č. </w:t>
      </w:r>
      <w:r>
        <w:rPr>
          <w:lang w:val="sk-SK"/>
        </w:rPr>
        <w:t>2 k nariadeniu vlády.</w:t>
      </w:r>
    </w:p>
    <w:p w:rsidR="00E36208" w:rsidRPr="0025546F" w:rsidRDefault="00E36208" w:rsidP="00E36208">
      <w:pPr>
        <w:pStyle w:val="Zkladntext2"/>
        <w:jc w:val="both"/>
        <w:rPr>
          <w:lang w:val="sk-SK"/>
        </w:rPr>
      </w:pPr>
    </w:p>
    <w:p w:rsidR="00E36208" w:rsidRPr="0025546F" w:rsidRDefault="00E36208" w:rsidP="00E36208">
      <w:pPr>
        <w:pStyle w:val="Zkladntext2"/>
        <w:jc w:val="both"/>
        <w:rPr>
          <w:lang w:val="sk-SK"/>
        </w:rPr>
      </w:pPr>
      <w:r w:rsidRPr="003901F3">
        <w:t xml:space="preserve">Podľa § 4 ods. </w:t>
      </w:r>
      <w:r w:rsidRPr="003901F3">
        <w:rPr>
          <w:lang w:val="sk-SK"/>
        </w:rPr>
        <w:t>2</w:t>
      </w:r>
      <w:r w:rsidRPr="003901F3">
        <w:t xml:space="preserve"> nariadenia </w:t>
      </w:r>
      <w:r>
        <w:rPr>
          <w:lang w:val="sk-SK"/>
        </w:rPr>
        <w:t xml:space="preserve">vlády, </w:t>
      </w:r>
      <w:r w:rsidRPr="003901F3">
        <w:t xml:space="preserve">maximálna výška </w:t>
      </w:r>
      <w:r w:rsidRPr="003901F3">
        <w:rPr>
          <w:lang w:val="sk-SK"/>
        </w:rPr>
        <w:t xml:space="preserve">úľavy na dani z príjmov </w:t>
      </w:r>
      <w:r w:rsidRPr="003901F3">
        <w:t xml:space="preserve">nesmie pre investičné zámery </w:t>
      </w:r>
      <w:r>
        <w:t xml:space="preserve">v oblasti priemyselnej výroby v regióne Východné Slovensko presiahnuť hodnotu 35 % </w:t>
      </w:r>
      <w:r>
        <w:rPr>
          <w:lang w:val="sk-SK"/>
        </w:rPr>
        <w:t xml:space="preserve">z celkovej výšky </w:t>
      </w:r>
      <w:r>
        <w:t>oprávnených</w:t>
      </w:r>
      <w:r>
        <w:rPr>
          <w:lang w:val="sk-SK"/>
        </w:rPr>
        <w:t xml:space="preserve"> investičných</w:t>
      </w:r>
      <w:r>
        <w:t xml:space="preserve"> nákladov v súlade s prílohou č. </w:t>
      </w:r>
      <w:r>
        <w:rPr>
          <w:lang w:val="sk-SK"/>
        </w:rPr>
        <w:t>3 k nariadeniu vlády.</w:t>
      </w:r>
    </w:p>
    <w:p w:rsidR="00E36208" w:rsidRPr="00A916FD" w:rsidRDefault="00E36208" w:rsidP="00E36208">
      <w:pPr>
        <w:pStyle w:val="Zkladntext2"/>
        <w:jc w:val="both"/>
        <w:rPr>
          <w:lang w:val="sk-SK"/>
        </w:rPr>
      </w:pPr>
    </w:p>
    <w:p w:rsidR="00E36208" w:rsidRDefault="00E36208" w:rsidP="00E362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Vzhľadom na to, že rozšírením výroby v existujúcom podniku dôjde k nárastu </w:t>
      </w:r>
      <w:r w:rsidRPr="00500DDC">
        <w:rPr>
          <w:sz w:val="24"/>
          <w:szCs w:val="24"/>
        </w:rPr>
        <w:t>výroby o 50 %,</w:t>
      </w:r>
      <w:r>
        <w:rPr>
          <w:sz w:val="24"/>
          <w:szCs w:val="24"/>
        </w:rPr>
        <w:t xml:space="preserve"> investičný zámer spĺňa podmienku</w:t>
      </w:r>
      <w:r w:rsidRPr="00FD27F5">
        <w:rPr>
          <w:sz w:val="24"/>
          <w:szCs w:val="24"/>
        </w:rPr>
        <w:t xml:space="preserve"> podľa § 3 písm. n) zákona </w:t>
      </w:r>
      <w:r>
        <w:rPr>
          <w:sz w:val="24"/>
          <w:szCs w:val="24"/>
        </w:rPr>
        <w:t>o investičnej pomoci.</w:t>
      </w:r>
    </w:p>
    <w:p w:rsidR="00E36208" w:rsidRPr="00E74A75" w:rsidRDefault="00E36208" w:rsidP="00E36208">
      <w:pPr>
        <w:pStyle w:val="Zkladntext2"/>
        <w:jc w:val="both"/>
        <w:rPr>
          <w:lang w:val="sk-SK"/>
        </w:rPr>
      </w:pPr>
    </w:p>
    <w:p w:rsidR="00E36208" w:rsidRPr="004278F6" w:rsidRDefault="00E36208" w:rsidP="00E36208">
      <w:pPr>
        <w:pStyle w:val="Zkladntext2"/>
        <w:jc w:val="both"/>
        <w:rPr>
          <w:szCs w:val="24"/>
          <w:lang w:val="sk-SK"/>
        </w:rPr>
      </w:pPr>
      <w:r w:rsidRPr="00985D09">
        <w:rPr>
          <w:szCs w:val="24"/>
        </w:rPr>
        <w:t>Podľa § 15 ods. 1</w:t>
      </w:r>
      <w:r w:rsidRPr="008E7FA0">
        <w:rPr>
          <w:szCs w:val="24"/>
        </w:rPr>
        <w:t xml:space="preserve"> zákona o investičnej pomoci</w:t>
      </w:r>
      <w:r>
        <w:rPr>
          <w:szCs w:val="24"/>
        </w:rPr>
        <w:t xml:space="preserve"> je</w:t>
      </w:r>
      <w:r w:rsidRPr="008E7FA0">
        <w:rPr>
          <w:szCs w:val="24"/>
        </w:rPr>
        <w:t xml:space="preserve"> prijímateľ investičnej pomoci povinný zachovávať dlhodobý hmotný majetok</w:t>
      </w:r>
      <w:r>
        <w:rPr>
          <w:szCs w:val="24"/>
          <w:lang w:val="sk-SK"/>
        </w:rPr>
        <w:t xml:space="preserve"> </w:t>
      </w:r>
      <w:r w:rsidRPr="008E7FA0">
        <w:rPr>
          <w:szCs w:val="24"/>
        </w:rPr>
        <w:t>počas uplatňovania investičnej pomoci, najmenej však počas piatich zdaňovacích období nasledujúcich po zdaňovacom období, v ktorom prijímateľ skončil investičný zámer</w:t>
      </w:r>
      <w:r>
        <w:rPr>
          <w:szCs w:val="24"/>
          <w:lang w:val="sk-SK"/>
        </w:rPr>
        <w:t>.</w:t>
      </w:r>
    </w:p>
    <w:p w:rsidR="00E36208" w:rsidRPr="00E74A75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Pr="0063385B" w:rsidRDefault="00E36208" w:rsidP="00E36208">
      <w:pPr>
        <w:pStyle w:val="Zkladntext2"/>
        <w:jc w:val="both"/>
        <w:rPr>
          <w:szCs w:val="24"/>
          <w:lang w:val="sk-SK"/>
        </w:rPr>
      </w:pPr>
      <w:r w:rsidRPr="003901F3">
        <w:rPr>
          <w:szCs w:val="24"/>
        </w:rPr>
        <w:t xml:space="preserve">Realizáciou investičného zámeru sa predpokladá vytvorenie </w:t>
      </w:r>
      <w:r>
        <w:rPr>
          <w:szCs w:val="24"/>
          <w:lang w:val="sk-SK"/>
        </w:rPr>
        <w:t>50</w:t>
      </w:r>
      <w:r w:rsidRPr="00E74A75">
        <w:rPr>
          <w:szCs w:val="24"/>
        </w:rPr>
        <w:t xml:space="preserve"> nových pracovných miest do</w:t>
      </w:r>
      <w:r w:rsidRPr="00E74A75">
        <w:rPr>
          <w:szCs w:val="24"/>
          <w:lang w:val="sk-SK"/>
        </w:rPr>
        <w:t> </w:t>
      </w:r>
      <w:r w:rsidRPr="00E74A75">
        <w:rPr>
          <w:szCs w:val="24"/>
        </w:rPr>
        <w:t>konca roku 201</w:t>
      </w:r>
      <w:r>
        <w:rPr>
          <w:szCs w:val="24"/>
          <w:lang w:val="sk-SK"/>
        </w:rPr>
        <w:t>6</w:t>
      </w:r>
      <w:r>
        <w:rPr>
          <w:szCs w:val="24"/>
        </w:rPr>
        <w:t xml:space="preserve">, </w:t>
      </w:r>
      <w:r w:rsidR="00900024">
        <w:rPr>
          <w:szCs w:val="24"/>
          <w:lang w:val="sk-SK"/>
        </w:rPr>
        <w:t>v súlade s</w:t>
      </w:r>
      <w:r w:rsidRPr="00FD27F5">
        <w:rPr>
          <w:szCs w:val="24"/>
        </w:rPr>
        <w:t xml:space="preserve"> § 3 písm. </w:t>
      </w:r>
      <w:r>
        <w:rPr>
          <w:szCs w:val="24"/>
        </w:rPr>
        <w:t>m</w:t>
      </w:r>
      <w:r w:rsidRPr="00FD27F5">
        <w:rPr>
          <w:szCs w:val="24"/>
        </w:rPr>
        <w:t xml:space="preserve">) zákona </w:t>
      </w:r>
      <w:r>
        <w:rPr>
          <w:szCs w:val="24"/>
        </w:rPr>
        <w:t>o investičnej pomoci</w:t>
      </w:r>
      <w:r>
        <w:rPr>
          <w:szCs w:val="24"/>
          <w:lang w:val="sk-SK"/>
        </w:rPr>
        <w:t>.</w:t>
      </w:r>
    </w:p>
    <w:p w:rsidR="00E36208" w:rsidRPr="003901F3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pStyle w:val="Zkladntext2"/>
        <w:jc w:val="both"/>
        <w:rPr>
          <w:szCs w:val="24"/>
          <w:lang w:val="sk-SK"/>
        </w:rPr>
      </w:pPr>
      <w:r w:rsidRPr="003901F3">
        <w:rPr>
          <w:szCs w:val="24"/>
        </w:rPr>
        <w:t xml:space="preserve">Podľa § 15 ods. </w:t>
      </w:r>
      <w:r w:rsidRPr="003901F3">
        <w:rPr>
          <w:szCs w:val="24"/>
          <w:lang w:val="sk-SK"/>
        </w:rPr>
        <w:t>3 zákona o investičnej pomoci je prijímateľ povinný zachovať počet vytvorených nových pracovných miest a obsadenie týchto miest zamestnancami najmenej päť rokov odo dňa prvé</w:t>
      </w:r>
      <w:r>
        <w:rPr>
          <w:szCs w:val="24"/>
          <w:lang w:val="sk-SK"/>
        </w:rPr>
        <w:t>ho obsadenia pracovného miesta.</w:t>
      </w:r>
    </w:p>
    <w:p w:rsidR="00E36208" w:rsidRPr="00654430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 xml:space="preserve">Vzhľadom na to, že investičný zámer vedie k čistému </w:t>
      </w:r>
      <w:r w:rsidRPr="00F92649">
        <w:rPr>
          <w:sz w:val="24"/>
          <w:szCs w:val="24"/>
        </w:rPr>
        <w:t>nárastu v počte zamestnancov,</w:t>
      </w:r>
      <w:r w:rsidRPr="003901F3">
        <w:rPr>
          <w:sz w:val="24"/>
          <w:szCs w:val="24"/>
        </w:rPr>
        <w:t xml:space="preserve"> je možné konštatovať, že investičný zámer bude mať priaznivý vplyv na zamestnanosť v regióne. 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2F2047" w:rsidRDefault="00E36208" w:rsidP="00E36208">
      <w:pPr>
        <w:jc w:val="both"/>
        <w:rPr>
          <w:sz w:val="24"/>
          <w:szCs w:val="24"/>
        </w:rPr>
      </w:pPr>
      <w:r w:rsidRPr="002F2047">
        <w:rPr>
          <w:sz w:val="24"/>
          <w:szCs w:val="24"/>
        </w:rPr>
        <w:t xml:space="preserve">Okrem prínosu pre zamestnanosť v regióne bude v dôsledku realizácie investičného zámeru vysoko pozitívny vplyv na obchodnú bilanciu Slovenskej republiky, pretože </w:t>
      </w:r>
      <w:r>
        <w:rPr>
          <w:sz w:val="24"/>
          <w:szCs w:val="24"/>
        </w:rPr>
        <w:t>99</w:t>
      </w:r>
      <w:r w:rsidRPr="002F2047">
        <w:rPr>
          <w:sz w:val="24"/>
          <w:szCs w:val="24"/>
        </w:rPr>
        <w:t xml:space="preserve"> % vyrábanej produkcie bude určených na export.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Default="00E36208" w:rsidP="00E36208">
      <w:pPr>
        <w:jc w:val="both"/>
        <w:rPr>
          <w:sz w:val="24"/>
          <w:szCs w:val="24"/>
        </w:rPr>
      </w:pPr>
      <w:r w:rsidRPr="003901F3">
        <w:rPr>
          <w:sz w:val="24"/>
          <w:szCs w:val="24"/>
        </w:rPr>
        <w:t>V dôsledku uvedených skutočností možno konštatovať, že je zabezpečená vyváženosť medzi narušením hospodárskej súťaže a výhodami vyplývajúcimi pre Slovenskú republiku z uvedenej investície. Prínosy investičného zámeru žiadateľa sú konkretizované vyššie.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Default="00E36208" w:rsidP="00E36208">
      <w:pPr>
        <w:tabs>
          <w:tab w:val="left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Žiadateľ v investičnom zámere deklaruje, že najmenej 65 % nominálnej hodnoty oprávnených nákladov poskytne prostredníctvom svojich vlastných zdrojov alebo prostredníctvom </w:t>
      </w:r>
      <w:r>
        <w:rPr>
          <w:sz w:val="24"/>
          <w:szCs w:val="24"/>
        </w:rPr>
        <w:lastRenderedPageBreak/>
        <w:t>externého financovania, ktoré nezahŕňa štátnu pomoc, čo je v súlade s § 15 ods. 6 zákona o investičnej pomoci.</w:t>
      </w:r>
    </w:p>
    <w:p w:rsidR="00E36208" w:rsidRPr="003901F3" w:rsidRDefault="00E36208" w:rsidP="00E36208">
      <w:pPr>
        <w:tabs>
          <w:tab w:val="left" w:pos="540"/>
        </w:tabs>
        <w:jc w:val="both"/>
        <w:rPr>
          <w:sz w:val="24"/>
          <w:szCs w:val="24"/>
        </w:rPr>
      </w:pPr>
    </w:p>
    <w:p w:rsidR="00E36208" w:rsidRDefault="00E36208" w:rsidP="00E36208">
      <w:pPr>
        <w:pStyle w:val="Text-M"/>
      </w:pPr>
      <w:r>
        <w:t xml:space="preserve">Žiadateľ preukázal prítomnosť stimulačného účinku podľa čl. 6 ods. 2 </w:t>
      </w:r>
      <w:r w:rsidRPr="00303675">
        <w:t>nariadenia Komisie</w:t>
      </w:r>
      <w:r>
        <w:t xml:space="preserve"> č. 651/2014, tzn. že</w:t>
      </w:r>
      <w:r w:rsidRPr="005A343E">
        <w:t xml:space="preserve"> žiadateľ </w:t>
      </w:r>
      <w:r>
        <w:t>preukázal, že nezačal</w:t>
      </w:r>
      <w:r w:rsidRPr="005A343E">
        <w:t xml:space="preserve"> práce na investičnom zámere pred dňom podania investičného zámeru.</w:t>
      </w:r>
    </w:p>
    <w:p w:rsidR="00E36208" w:rsidRDefault="00E36208" w:rsidP="00E36208">
      <w:pPr>
        <w:pStyle w:val="Zkladntext"/>
        <w:spacing w:after="0"/>
        <w:jc w:val="both"/>
        <w:rPr>
          <w:sz w:val="24"/>
          <w:szCs w:val="24"/>
        </w:rPr>
      </w:pPr>
    </w:p>
    <w:p w:rsidR="00E36208" w:rsidRPr="00DF784B" w:rsidRDefault="00E36208" w:rsidP="00E36208">
      <w:pPr>
        <w:pStyle w:val="Odsekzoznamu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3262D">
        <w:rPr>
          <w:rFonts w:ascii="Times New Roman" w:hAnsi="Times New Roman"/>
          <w:sz w:val="24"/>
          <w:szCs w:val="24"/>
        </w:rPr>
        <w:t xml:space="preserve">Žiadateľ predložil spolu </w:t>
      </w:r>
      <w:r>
        <w:rPr>
          <w:rFonts w:ascii="Times New Roman" w:hAnsi="Times New Roman"/>
          <w:sz w:val="24"/>
          <w:szCs w:val="24"/>
        </w:rPr>
        <w:t>s investičným zámerom</w:t>
      </w:r>
      <w:r w:rsidRPr="00C3262D">
        <w:rPr>
          <w:rFonts w:ascii="Times New Roman" w:hAnsi="Times New Roman"/>
          <w:sz w:val="24"/>
          <w:szCs w:val="24"/>
        </w:rPr>
        <w:t xml:space="preserve"> záväzné vyhlásenie, že podnik nie je podnikom v ťažkostiach v zmysle čl. 2 ods. 18 nariadenia Komisie</w:t>
      </w:r>
      <w:r>
        <w:rPr>
          <w:rFonts w:ascii="Times New Roman" w:hAnsi="Times New Roman"/>
          <w:sz w:val="24"/>
          <w:szCs w:val="24"/>
        </w:rPr>
        <w:t xml:space="preserve"> č. 651/2014</w:t>
      </w:r>
      <w:r w:rsidRPr="00C3262D">
        <w:rPr>
          <w:rFonts w:ascii="Times New Roman" w:hAnsi="Times New Roman"/>
          <w:sz w:val="24"/>
          <w:szCs w:val="24"/>
        </w:rPr>
        <w:t xml:space="preserve">. </w:t>
      </w:r>
      <w:r w:rsidRPr="00C3262D">
        <w:rPr>
          <w:rFonts w:ascii="Times New Roman" w:hAnsi="Times New Roman"/>
          <w:bCs/>
          <w:iCs/>
          <w:sz w:val="24"/>
          <w:szCs w:val="24"/>
        </w:rPr>
        <w:t xml:space="preserve">Ministerstvo túto skutočnosť overilo na základe ekonomických ukazovateľov uvedených v registri účtovných závierok </w:t>
      </w:r>
      <w:r>
        <w:rPr>
          <w:rFonts w:ascii="Times New Roman" w:hAnsi="Times New Roman"/>
          <w:bCs/>
          <w:iCs/>
          <w:sz w:val="24"/>
          <w:szCs w:val="24"/>
        </w:rPr>
        <w:t xml:space="preserve">a v registri hospodárskych subjektov </w:t>
      </w:r>
      <w:r w:rsidRPr="00C3262D">
        <w:rPr>
          <w:rFonts w:ascii="Times New Roman" w:hAnsi="Times New Roman"/>
          <w:bCs/>
          <w:iCs/>
          <w:sz w:val="24"/>
          <w:szCs w:val="24"/>
        </w:rPr>
        <w:t>a 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3262D">
        <w:rPr>
          <w:rFonts w:ascii="Times New Roman" w:hAnsi="Times New Roman"/>
          <w:bCs/>
          <w:iCs/>
          <w:sz w:val="24"/>
          <w:szCs w:val="24"/>
        </w:rPr>
        <w:t xml:space="preserve">konštatuje, že žiadateľ nespĺňa definičné znaky podniku v ťažkostiach podľa nariadenia </w:t>
      </w:r>
      <w:r w:rsidR="00826C63">
        <w:rPr>
          <w:rFonts w:ascii="Times New Roman" w:hAnsi="Times New Roman"/>
          <w:sz w:val="24"/>
          <w:szCs w:val="24"/>
        </w:rPr>
        <w:t>Komisie č. 651/201</w:t>
      </w:r>
      <w:r>
        <w:rPr>
          <w:rFonts w:ascii="Times New Roman" w:hAnsi="Times New Roman"/>
          <w:sz w:val="24"/>
          <w:szCs w:val="24"/>
        </w:rPr>
        <w:t>4.</w:t>
      </w:r>
    </w:p>
    <w:p w:rsidR="00E36208" w:rsidRPr="003901F3" w:rsidRDefault="00E36208" w:rsidP="00E36208">
      <w:pPr>
        <w:pStyle w:val="Zkladntext"/>
        <w:spacing w:after="0"/>
        <w:jc w:val="both"/>
        <w:rPr>
          <w:sz w:val="24"/>
          <w:szCs w:val="24"/>
        </w:rPr>
      </w:pPr>
    </w:p>
    <w:p w:rsidR="00E36208" w:rsidRDefault="00E36208" w:rsidP="00E36208">
      <w:pPr>
        <w:pStyle w:val="Zkladntext"/>
        <w:spacing w:after="0"/>
        <w:jc w:val="both"/>
        <w:rPr>
          <w:sz w:val="24"/>
          <w:szCs w:val="24"/>
        </w:rPr>
      </w:pPr>
      <w:r w:rsidRPr="00532454">
        <w:rPr>
          <w:sz w:val="24"/>
          <w:szCs w:val="24"/>
        </w:rPr>
        <w:t>Žiadateľovi nebola vládou Slovenskej republiky v predchádzajúcom období schválená investičná pomoc</w:t>
      </w:r>
      <w:r>
        <w:rPr>
          <w:sz w:val="24"/>
          <w:szCs w:val="24"/>
        </w:rPr>
        <w:t>.</w:t>
      </w:r>
      <w:r w:rsidRPr="00532454">
        <w:rPr>
          <w:sz w:val="24"/>
          <w:szCs w:val="24"/>
        </w:rPr>
        <w:t xml:space="preserve"> </w:t>
      </w:r>
    </w:p>
    <w:p w:rsidR="00905A23" w:rsidRDefault="00905A23" w:rsidP="00905A23">
      <w:pPr>
        <w:pStyle w:val="Zkladntext"/>
        <w:spacing w:after="0"/>
        <w:jc w:val="both"/>
        <w:rPr>
          <w:sz w:val="24"/>
          <w:szCs w:val="24"/>
        </w:rPr>
      </w:pPr>
    </w:p>
    <w:p w:rsidR="00E36208" w:rsidRPr="003901F3" w:rsidRDefault="00905A23" w:rsidP="00E36208">
      <w:pPr>
        <w:pStyle w:val="Zkladntext"/>
        <w:spacing w:after="0"/>
        <w:jc w:val="both"/>
        <w:rPr>
          <w:sz w:val="24"/>
          <w:szCs w:val="24"/>
        </w:rPr>
      </w:pPr>
      <w:r w:rsidRPr="003901F3">
        <w:rPr>
          <w:sz w:val="24"/>
          <w:szCs w:val="24"/>
        </w:rPr>
        <w:t>Žiadateľovi nebola vládou Slovenskej republiky v predchádzajúcom ob</w:t>
      </w:r>
      <w:r>
        <w:rPr>
          <w:sz w:val="24"/>
          <w:szCs w:val="24"/>
        </w:rPr>
        <w:t xml:space="preserve">dobí schválená investičná pomoc, bola mu však poskytnutá iná štátna pomoc. </w:t>
      </w:r>
      <w:r w:rsidR="003A04EE">
        <w:rPr>
          <w:sz w:val="24"/>
          <w:szCs w:val="24"/>
        </w:rPr>
        <w:t xml:space="preserve">Žiadateľovi bola </w:t>
      </w:r>
      <w:r w:rsidR="00E36208">
        <w:rPr>
          <w:sz w:val="24"/>
          <w:szCs w:val="24"/>
        </w:rPr>
        <w:t xml:space="preserve">v predchádzajúcom období Ministerstvom pôdohospodárstva a  rozvoja vidieka </w:t>
      </w:r>
      <w:r w:rsidR="003F0A76" w:rsidRPr="007D00F0">
        <w:rPr>
          <w:sz w:val="24"/>
          <w:szCs w:val="24"/>
        </w:rPr>
        <w:t>Slovenskej republiky</w:t>
      </w:r>
      <w:r w:rsidR="00E36208">
        <w:rPr>
          <w:sz w:val="24"/>
          <w:szCs w:val="24"/>
        </w:rPr>
        <w:t xml:space="preserve"> poskytnutá pomoc na realizáciu projektu s názvom „Rekonštrukcia a modernizácia príjmu mlieka a výroby tavených syrov“ v celkovej výške 1 455 071,53 </w:t>
      </w:r>
      <w:r w:rsidR="007143F5">
        <w:rPr>
          <w:sz w:val="24"/>
          <w:szCs w:val="24"/>
        </w:rPr>
        <w:t>e</w:t>
      </w:r>
      <w:r w:rsidR="00E36208">
        <w:rPr>
          <w:sz w:val="24"/>
          <w:szCs w:val="24"/>
        </w:rPr>
        <w:t>ur v rokoch 2003 až 2007 a finančné prostriedky v roku 2011, na základe Zmluvy o refundovaní výdavkov z prostriedkov štátneho rozpočtu na hospodársku mobilizáciu na rok 20</w:t>
      </w:r>
      <w:r w:rsidR="007143F5">
        <w:rPr>
          <w:sz w:val="24"/>
          <w:szCs w:val="24"/>
        </w:rPr>
        <w:t>11,  v celkovej  výške 340 000 e</w:t>
      </w:r>
      <w:r w:rsidR="00E36208">
        <w:rPr>
          <w:sz w:val="24"/>
          <w:szCs w:val="24"/>
        </w:rPr>
        <w:t xml:space="preserve">ur. </w:t>
      </w:r>
      <w:r w:rsidR="00E36208" w:rsidRPr="00050C82">
        <w:rPr>
          <w:sz w:val="24"/>
          <w:szCs w:val="24"/>
        </w:rPr>
        <w:t>V súčasnosti žiadateľ nečerpá žiadnu štátnu pomoc.</w:t>
      </w:r>
      <w:r w:rsidR="00E36208">
        <w:rPr>
          <w:sz w:val="24"/>
          <w:szCs w:val="24"/>
        </w:rPr>
        <w:t xml:space="preserve"> </w:t>
      </w:r>
    </w:p>
    <w:p w:rsidR="00E36208" w:rsidRPr="003901F3" w:rsidRDefault="00E36208" w:rsidP="00E36208">
      <w:pPr>
        <w:jc w:val="both"/>
        <w:rPr>
          <w:sz w:val="24"/>
          <w:szCs w:val="24"/>
        </w:rPr>
      </w:pPr>
    </w:p>
    <w:p w:rsidR="00E36208" w:rsidRPr="003901F3" w:rsidRDefault="00E36208" w:rsidP="00E36208">
      <w:pPr>
        <w:pStyle w:val="Obsah3"/>
        <w:ind w:firstLine="0"/>
        <w:jc w:val="both"/>
      </w:pPr>
      <w:r w:rsidRPr="003901F3">
        <w:t>Z predložených podkladov vyplýva, že žiadateľ môže splniť všeobecné podmienky na poskytnutie</w:t>
      </w:r>
      <w:r>
        <w:t xml:space="preserve"> </w:t>
      </w:r>
      <w:r w:rsidRPr="003901F3">
        <w:t>investičnej pomoci po</w:t>
      </w:r>
      <w:r>
        <w:t xml:space="preserve">dľa zákona o  investičnej pomoci a  osobité podmienky </w:t>
      </w:r>
      <w:r w:rsidRPr="003901F3">
        <w:t>podľa § 30a zákona č. 595/2003 Z. z. o dani z príjmov v znení neskorších predpisov.</w:t>
      </w:r>
    </w:p>
    <w:p w:rsidR="00E36208" w:rsidRDefault="00E36208" w:rsidP="00E36208">
      <w:pPr>
        <w:jc w:val="both"/>
        <w:rPr>
          <w:b/>
          <w:sz w:val="24"/>
          <w:szCs w:val="24"/>
        </w:rPr>
      </w:pPr>
    </w:p>
    <w:p w:rsidR="00E36208" w:rsidRPr="003901F3" w:rsidRDefault="00E36208" w:rsidP="00E36208">
      <w:pPr>
        <w:jc w:val="both"/>
        <w:rPr>
          <w:b/>
          <w:sz w:val="24"/>
          <w:szCs w:val="24"/>
        </w:rPr>
      </w:pPr>
    </w:p>
    <w:p w:rsidR="00E36208" w:rsidRPr="003901F3" w:rsidRDefault="00E36208" w:rsidP="00E36208">
      <w:pPr>
        <w:numPr>
          <w:ilvl w:val="0"/>
          <w:numId w:val="4"/>
        </w:numPr>
        <w:jc w:val="both"/>
        <w:rPr>
          <w:b/>
          <w:sz w:val="24"/>
          <w:szCs w:val="24"/>
        </w:rPr>
      </w:pPr>
      <w:r w:rsidRPr="003901F3">
        <w:rPr>
          <w:b/>
          <w:sz w:val="24"/>
          <w:szCs w:val="24"/>
        </w:rPr>
        <w:t>Výška a intenzita investičnej pomoci</w:t>
      </w:r>
    </w:p>
    <w:p w:rsidR="00E36208" w:rsidRPr="008B604F" w:rsidRDefault="00E36208" w:rsidP="00E36208">
      <w:pPr>
        <w:jc w:val="both"/>
        <w:rPr>
          <w:b/>
          <w:sz w:val="24"/>
          <w:szCs w:val="24"/>
        </w:rPr>
      </w:pPr>
    </w:p>
    <w:p w:rsidR="00E36208" w:rsidRPr="00FB326C" w:rsidRDefault="00E36208" w:rsidP="00E36208">
      <w:pPr>
        <w:pStyle w:val="Zkladntext2"/>
        <w:jc w:val="both"/>
        <w:rPr>
          <w:szCs w:val="24"/>
          <w:lang w:val="sk-SK"/>
        </w:rPr>
      </w:pPr>
      <w:r w:rsidRPr="008B604F">
        <w:rPr>
          <w:szCs w:val="24"/>
        </w:rPr>
        <w:t xml:space="preserve">Podľa § 3 písm. i) zákona o investičnej pomoci, intenzita investičnej pomoci sa počíta ako percentuálne vyjadrenie podielu celkovej súčasnej výšky investičnej pomoci k celkovým súčasným oprávneným nákladom súvisiacich s realizáciou investičného zámeru, ktoré tvoria </w:t>
      </w:r>
      <w:r>
        <w:rPr>
          <w:szCs w:val="24"/>
          <w:lang w:val="sk-SK"/>
        </w:rPr>
        <w:t>stroje, prístroje a</w:t>
      </w:r>
      <w:r w:rsidR="00CA5ACB">
        <w:rPr>
          <w:szCs w:val="24"/>
          <w:lang w:val="sk-SK"/>
        </w:rPr>
        <w:t> zariadenia vo výške 4 250 000 e</w:t>
      </w:r>
      <w:r>
        <w:rPr>
          <w:szCs w:val="24"/>
          <w:lang w:val="sk-SK"/>
        </w:rPr>
        <w:t>ur.</w:t>
      </w:r>
    </w:p>
    <w:p w:rsidR="00E36208" w:rsidRPr="00553517" w:rsidRDefault="00E36208" w:rsidP="00E36208">
      <w:pPr>
        <w:pStyle w:val="Zkladntext2"/>
        <w:rPr>
          <w:szCs w:val="24"/>
          <w:lang w:val="sk-SK"/>
        </w:rPr>
      </w:pPr>
    </w:p>
    <w:p w:rsidR="00E36208" w:rsidRPr="003901F3" w:rsidRDefault="00E36208" w:rsidP="00E36208">
      <w:pPr>
        <w:pStyle w:val="Zkladntext2"/>
        <w:jc w:val="both"/>
        <w:rPr>
          <w:szCs w:val="24"/>
        </w:rPr>
      </w:pPr>
      <w:r>
        <w:rPr>
          <w:szCs w:val="24"/>
          <w:lang w:val="sk-SK"/>
        </w:rPr>
        <w:t>I</w:t>
      </w:r>
      <w:r w:rsidRPr="003901F3">
        <w:rPr>
          <w:szCs w:val="24"/>
        </w:rPr>
        <w:t>ntenzita investičnej pomoci musí byť vypočítaná vzhľadom na</w:t>
      </w:r>
      <w:r w:rsidRPr="003901F3">
        <w:rPr>
          <w:szCs w:val="24"/>
          <w:lang w:val="sk-SK"/>
        </w:rPr>
        <w:t> </w:t>
      </w:r>
      <w:r w:rsidRPr="003901F3">
        <w:rPr>
          <w:szCs w:val="24"/>
        </w:rPr>
        <w:t>ekvivalent hrubej hotovostnej finančnej pomoci. Intenzita investičnej pomoci v ekvivalente hrubej hotovostnej finančnej pomoci (GGE) je diskontovaná hodnota pomoci vyjadrená ako</w:t>
      </w:r>
      <w:r w:rsidRPr="003901F3">
        <w:rPr>
          <w:szCs w:val="24"/>
          <w:lang w:val="sk-SK"/>
        </w:rPr>
        <w:t> </w:t>
      </w:r>
      <w:r w:rsidRPr="003901F3">
        <w:rPr>
          <w:szCs w:val="24"/>
        </w:rPr>
        <w:t>percento diskontovanej hodnoty oprávnených nákladov</w:t>
      </w:r>
      <w:r w:rsidRPr="003901F3">
        <w:rPr>
          <w:szCs w:val="24"/>
          <w:lang w:val="sk-SK"/>
        </w:rPr>
        <w:t>, počítaná v čase poskytnutia pomoci na</w:t>
      </w:r>
      <w:r>
        <w:rPr>
          <w:szCs w:val="24"/>
          <w:lang w:val="sk-SK"/>
        </w:rPr>
        <w:t> </w:t>
      </w:r>
      <w:r w:rsidRPr="003901F3">
        <w:rPr>
          <w:szCs w:val="24"/>
          <w:lang w:val="sk-SK"/>
        </w:rPr>
        <w:t xml:space="preserve">základe </w:t>
      </w:r>
      <w:r w:rsidR="00233C4D">
        <w:rPr>
          <w:szCs w:val="24"/>
          <w:lang w:val="sk-SK"/>
        </w:rPr>
        <w:t>diskontnej</w:t>
      </w:r>
      <w:r w:rsidRPr="003901F3">
        <w:rPr>
          <w:szCs w:val="24"/>
          <w:lang w:val="sk-SK"/>
        </w:rPr>
        <w:t xml:space="preserve"> sadzby platnej k tomuto dátumu</w:t>
      </w:r>
      <w:r w:rsidRPr="003901F3">
        <w:rPr>
          <w:szCs w:val="24"/>
        </w:rPr>
        <w:t>.</w:t>
      </w:r>
    </w:p>
    <w:p w:rsidR="00E36208" w:rsidRPr="003901F3" w:rsidRDefault="00E36208" w:rsidP="00E36208">
      <w:pPr>
        <w:pStyle w:val="Zkladntext2"/>
        <w:rPr>
          <w:szCs w:val="24"/>
        </w:rPr>
      </w:pPr>
    </w:p>
    <w:p w:rsidR="00E36208" w:rsidRDefault="00E36208" w:rsidP="00E36208">
      <w:pPr>
        <w:pStyle w:val="Zkladntext2"/>
        <w:jc w:val="both"/>
        <w:rPr>
          <w:szCs w:val="24"/>
          <w:lang w:val="sk-SK"/>
        </w:rPr>
      </w:pPr>
      <w:r w:rsidRPr="003901F3">
        <w:rPr>
          <w:szCs w:val="24"/>
        </w:rPr>
        <w:t>Oprávnené náklady rozvrhnuté do viacerých rokov sa musia na účely stanovenia výšky investičnej pomoci diskontovať na hodnotu v čase jej oznámenia.</w:t>
      </w:r>
      <w:r w:rsidRPr="003901F3">
        <w:rPr>
          <w:szCs w:val="24"/>
          <w:lang w:val="sk-SK"/>
        </w:rPr>
        <w:t xml:space="preserve"> </w:t>
      </w:r>
    </w:p>
    <w:p w:rsidR="00E36208" w:rsidRPr="003901F3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pStyle w:val="Zkladntext2"/>
        <w:jc w:val="both"/>
        <w:rPr>
          <w:szCs w:val="24"/>
        </w:rPr>
      </w:pPr>
      <w:r w:rsidRPr="003901F3">
        <w:rPr>
          <w:szCs w:val="24"/>
        </w:rPr>
        <w:t xml:space="preserve">Investičná pomoc splatná v niekoľkých splátkach sa diskontuje na svoju hodnotu v čase </w:t>
      </w:r>
      <w:r w:rsidR="00570E49">
        <w:rPr>
          <w:szCs w:val="24"/>
          <w:lang w:val="sk-SK"/>
        </w:rPr>
        <w:t>poskytnutia</w:t>
      </w:r>
      <w:r w:rsidRPr="003901F3">
        <w:rPr>
          <w:szCs w:val="24"/>
        </w:rPr>
        <w:t xml:space="preserve"> na základe </w:t>
      </w:r>
      <w:r w:rsidR="008E3B51">
        <w:rPr>
          <w:szCs w:val="24"/>
          <w:lang w:val="sk-SK"/>
        </w:rPr>
        <w:t>diskontnej</w:t>
      </w:r>
      <w:r w:rsidRPr="00233C4D">
        <w:rPr>
          <w:szCs w:val="24"/>
        </w:rPr>
        <w:t xml:space="preserve"> sadzby platnej</w:t>
      </w:r>
      <w:r w:rsidRPr="003901F3">
        <w:rPr>
          <w:szCs w:val="24"/>
        </w:rPr>
        <w:t xml:space="preserve"> v čase </w:t>
      </w:r>
      <w:r w:rsidRPr="00BB2965">
        <w:rPr>
          <w:szCs w:val="24"/>
          <w:lang w:val="sk-SK"/>
        </w:rPr>
        <w:t>poskytnutia</w:t>
      </w:r>
      <w:r w:rsidRPr="00BB2965">
        <w:rPr>
          <w:szCs w:val="24"/>
        </w:rPr>
        <w:t>.</w:t>
      </w:r>
      <w:r w:rsidRPr="003901F3">
        <w:rPr>
          <w:szCs w:val="24"/>
        </w:rPr>
        <w:t xml:space="preserve"> </w:t>
      </w:r>
    </w:p>
    <w:p w:rsidR="00E36208" w:rsidRPr="00DA6FCD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Default="00E36208" w:rsidP="00E36208">
      <w:pPr>
        <w:pStyle w:val="Text-M"/>
        <w:spacing w:before="0" w:after="0"/>
      </w:pPr>
      <w:r>
        <w:lastRenderedPageBreak/>
        <w:t xml:space="preserve">Aplikujúc ustanovenie </w:t>
      </w:r>
      <w:r w:rsidRPr="0023122A">
        <w:t xml:space="preserve">čl. 7 bod 4 </w:t>
      </w:r>
      <w:r>
        <w:t>nariadenia Komisie č. 651/2014,</w:t>
      </w:r>
      <w:r w:rsidRPr="0023122A">
        <w:t xml:space="preserve"> </w:t>
      </w:r>
      <w:r>
        <w:t>diskontácia tranží pomoci vo forme úľavy na dani z príjmu podľa § 2 ods. 1 písm. b) zákona o investičnej pomoci, sa uskutoční na základe diskontných sadzieb uplatniteľných vždy v tom čase, keď daňové zvýhodnenie nadobudne účinnosť.</w:t>
      </w:r>
    </w:p>
    <w:p w:rsidR="00E36208" w:rsidRDefault="00E36208" w:rsidP="00E36208">
      <w:pPr>
        <w:pStyle w:val="Zkladntext2"/>
        <w:tabs>
          <w:tab w:val="left" w:pos="3765"/>
        </w:tabs>
        <w:jc w:val="both"/>
        <w:rPr>
          <w:szCs w:val="24"/>
          <w:lang w:val="sk-SK"/>
        </w:rPr>
      </w:pPr>
    </w:p>
    <w:p w:rsidR="00E36208" w:rsidRPr="00BC6C25" w:rsidRDefault="00E36208" w:rsidP="00E36208">
      <w:pPr>
        <w:pStyle w:val="Zkladntext2"/>
        <w:tabs>
          <w:tab w:val="left" w:pos="3765"/>
        </w:tabs>
        <w:jc w:val="both"/>
        <w:rPr>
          <w:szCs w:val="24"/>
        </w:rPr>
      </w:pPr>
      <w:r w:rsidRPr="008E7FA0">
        <w:rPr>
          <w:szCs w:val="24"/>
        </w:rPr>
        <w:t xml:space="preserve">Podľa oznámenia Európskej </w:t>
      </w:r>
      <w:r w:rsidRPr="00BC6C25">
        <w:rPr>
          <w:szCs w:val="24"/>
        </w:rPr>
        <w:t xml:space="preserve">komisie s účinnosťou od 1. </w:t>
      </w:r>
      <w:r w:rsidR="00EB38C9">
        <w:rPr>
          <w:szCs w:val="24"/>
          <w:lang w:val="sk-SK"/>
        </w:rPr>
        <w:t xml:space="preserve">marca </w:t>
      </w:r>
      <w:r w:rsidRPr="00BC6C25">
        <w:rPr>
          <w:szCs w:val="24"/>
        </w:rPr>
        <w:t xml:space="preserve">2016 je pre Slovenskú republiku stanovená </w:t>
      </w:r>
      <w:r w:rsidRPr="00233C4D">
        <w:rPr>
          <w:szCs w:val="24"/>
        </w:rPr>
        <w:t>základná sadzba</w:t>
      </w:r>
      <w:r w:rsidRPr="00BC6C25">
        <w:rPr>
          <w:szCs w:val="24"/>
        </w:rPr>
        <w:t xml:space="preserve"> vo </w:t>
      </w:r>
      <w:r w:rsidRPr="00EB38C9">
        <w:rPr>
          <w:szCs w:val="24"/>
        </w:rPr>
        <w:t>výške 0,</w:t>
      </w:r>
      <w:r w:rsidRPr="00EB38C9">
        <w:rPr>
          <w:szCs w:val="24"/>
          <w:lang w:val="sk-SK"/>
        </w:rPr>
        <w:t>0</w:t>
      </w:r>
      <w:r w:rsidR="00EB38C9" w:rsidRPr="00EB38C9">
        <w:rPr>
          <w:szCs w:val="24"/>
          <w:lang w:val="sk-SK"/>
        </w:rPr>
        <w:t>6</w:t>
      </w:r>
      <w:r w:rsidRPr="00BC6C25">
        <w:rPr>
          <w:szCs w:val="24"/>
        </w:rPr>
        <w:t xml:space="preserve"> %. </w:t>
      </w:r>
    </w:p>
    <w:p w:rsidR="00E36208" w:rsidRPr="00BC6C25" w:rsidRDefault="00E36208" w:rsidP="00E36208">
      <w:pPr>
        <w:pStyle w:val="Zkladntext2"/>
        <w:tabs>
          <w:tab w:val="left" w:pos="3765"/>
        </w:tabs>
        <w:jc w:val="both"/>
        <w:rPr>
          <w:szCs w:val="24"/>
        </w:rPr>
      </w:pPr>
    </w:p>
    <w:p w:rsidR="00E36208" w:rsidRPr="00BC6C25" w:rsidRDefault="00E36208" w:rsidP="00E36208">
      <w:pPr>
        <w:pStyle w:val="Zkladntext2"/>
        <w:tabs>
          <w:tab w:val="left" w:pos="3765"/>
        </w:tabs>
        <w:jc w:val="both"/>
        <w:rPr>
          <w:szCs w:val="24"/>
        </w:rPr>
      </w:pPr>
      <w:r w:rsidRPr="00BC6C25">
        <w:rPr>
          <w:szCs w:val="24"/>
        </w:rPr>
        <w:t>Aplikujúc oznámenie Európskej komisie o </w:t>
      </w:r>
      <w:r w:rsidRPr="00BC6C25">
        <w:rPr>
          <w:szCs w:val="24"/>
          <w:lang w:val="sk-SK"/>
        </w:rPr>
        <w:t xml:space="preserve"> </w:t>
      </w:r>
      <w:r w:rsidRPr="00BC6C25">
        <w:rPr>
          <w:szCs w:val="24"/>
        </w:rPr>
        <w:t>revízii spôsobu stanovenia základných sadzieb,</w:t>
      </w:r>
      <w:r w:rsidRPr="00BC6C25">
        <w:rPr>
          <w:szCs w:val="24"/>
        </w:rPr>
        <w:br/>
        <w:t xml:space="preserve">v prípade diskontnej sadzby, ktorá sa používa na výpočet súčasných hodnôt, sa k základnej sadzbe pripočítava marža 100 bázických bodov. </w:t>
      </w:r>
    </w:p>
    <w:p w:rsidR="00E36208" w:rsidRPr="00BC6C25" w:rsidRDefault="00E36208" w:rsidP="00E36208">
      <w:pPr>
        <w:jc w:val="both"/>
        <w:rPr>
          <w:sz w:val="24"/>
          <w:szCs w:val="24"/>
        </w:rPr>
      </w:pPr>
    </w:p>
    <w:p w:rsidR="00E36208" w:rsidRPr="00EB38C9" w:rsidRDefault="00E36208" w:rsidP="00E36208">
      <w:pPr>
        <w:jc w:val="both"/>
        <w:rPr>
          <w:sz w:val="24"/>
          <w:szCs w:val="24"/>
        </w:rPr>
      </w:pPr>
      <w:r w:rsidRPr="00BC6C25">
        <w:rPr>
          <w:sz w:val="24"/>
          <w:szCs w:val="24"/>
        </w:rPr>
        <w:t>Diskontovaná hodnota oprávnených nákladov vhodných na poskytnutie investičnej pomoci </w:t>
      </w:r>
      <w:r w:rsidRPr="00BC6C25">
        <w:rPr>
          <w:sz w:val="24"/>
          <w:szCs w:val="24"/>
        </w:rPr>
        <w:br/>
      </w:r>
      <w:r w:rsidRPr="00EB38C9">
        <w:rPr>
          <w:sz w:val="24"/>
          <w:szCs w:val="24"/>
        </w:rPr>
        <w:t>je 4 19</w:t>
      </w:r>
      <w:r w:rsidR="002A14F5">
        <w:rPr>
          <w:sz w:val="24"/>
          <w:szCs w:val="24"/>
        </w:rPr>
        <w:t>7</w:t>
      </w:r>
      <w:r w:rsidR="00EB38C9" w:rsidRPr="00EB38C9">
        <w:rPr>
          <w:sz w:val="24"/>
          <w:szCs w:val="24"/>
        </w:rPr>
        <w:t> 638,42</w:t>
      </w:r>
      <w:r w:rsidR="00CA5ACB">
        <w:rPr>
          <w:sz w:val="24"/>
          <w:szCs w:val="24"/>
        </w:rPr>
        <w:t xml:space="preserve"> e</w:t>
      </w:r>
      <w:r w:rsidRPr="00EB38C9">
        <w:rPr>
          <w:sz w:val="24"/>
          <w:szCs w:val="24"/>
        </w:rPr>
        <w:t xml:space="preserve">ur. </w:t>
      </w:r>
    </w:p>
    <w:p w:rsidR="00E36208" w:rsidRPr="00EB38C9" w:rsidRDefault="00E36208" w:rsidP="00E36208">
      <w:pPr>
        <w:pStyle w:val="Zkladntext2"/>
        <w:tabs>
          <w:tab w:val="left" w:pos="3765"/>
        </w:tabs>
        <w:jc w:val="both"/>
        <w:rPr>
          <w:szCs w:val="24"/>
        </w:rPr>
      </w:pPr>
    </w:p>
    <w:p w:rsidR="00E36208" w:rsidRPr="00EB38C9" w:rsidRDefault="00E36208" w:rsidP="00E36208">
      <w:pPr>
        <w:pStyle w:val="Zkladntext2"/>
        <w:tabs>
          <w:tab w:val="right" w:pos="7020"/>
        </w:tabs>
        <w:jc w:val="both"/>
        <w:rPr>
          <w:szCs w:val="24"/>
          <w:lang w:val="sk-SK"/>
        </w:rPr>
      </w:pPr>
      <w:r w:rsidRPr="00EB38C9">
        <w:rPr>
          <w:szCs w:val="24"/>
        </w:rPr>
        <w:t xml:space="preserve">Diskontovaná hodnota požadovanej investičnej pomoci je </w:t>
      </w:r>
      <w:r w:rsidRPr="00EB38C9">
        <w:rPr>
          <w:szCs w:val="24"/>
          <w:lang w:val="sk-SK"/>
        </w:rPr>
        <w:t>1</w:t>
      </w:r>
      <w:r w:rsidR="00EB38C9" w:rsidRPr="00EB38C9">
        <w:rPr>
          <w:szCs w:val="24"/>
          <w:lang w:val="sk-SK"/>
        </w:rPr>
        <w:t> 317 005,24</w:t>
      </w:r>
      <w:r w:rsidRPr="00EB38C9">
        <w:rPr>
          <w:szCs w:val="24"/>
          <w:lang w:val="sk-SK"/>
        </w:rPr>
        <w:t xml:space="preserve"> </w:t>
      </w:r>
      <w:r w:rsidR="00CA5ACB">
        <w:rPr>
          <w:szCs w:val="24"/>
        </w:rPr>
        <w:t>e</w:t>
      </w:r>
      <w:r w:rsidRPr="00EB38C9">
        <w:rPr>
          <w:szCs w:val="24"/>
        </w:rPr>
        <w:t>ur</w:t>
      </w:r>
      <w:r w:rsidRPr="00EB38C9">
        <w:rPr>
          <w:szCs w:val="24"/>
          <w:lang w:val="sk-SK"/>
        </w:rPr>
        <w:t>, z toho vo forme:</w:t>
      </w:r>
      <w:r w:rsidRPr="00EB38C9">
        <w:rPr>
          <w:szCs w:val="24"/>
        </w:rPr>
        <w:t xml:space="preserve"> </w:t>
      </w:r>
    </w:p>
    <w:p w:rsidR="00E36208" w:rsidRPr="00EB38C9" w:rsidRDefault="00E36208" w:rsidP="00E36208">
      <w:pPr>
        <w:pStyle w:val="Zkladntext2"/>
        <w:numPr>
          <w:ilvl w:val="0"/>
          <w:numId w:val="11"/>
        </w:numPr>
        <w:jc w:val="both"/>
        <w:rPr>
          <w:szCs w:val="24"/>
          <w:lang w:val="sk-SK"/>
        </w:rPr>
      </w:pPr>
      <w:r w:rsidRPr="00EB38C9">
        <w:rPr>
          <w:lang w:val="sk-SK"/>
        </w:rPr>
        <w:t xml:space="preserve"> d</w:t>
      </w:r>
      <w:proofErr w:type="spellStart"/>
      <w:r w:rsidRPr="00EB38C9">
        <w:t>otácie</w:t>
      </w:r>
      <w:proofErr w:type="spellEnd"/>
      <w:r w:rsidRPr="00EB38C9">
        <w:t xml:space="preserve"> na obstaraný dlhodobý hmotný majetok v hodnote </w:t>
      </w:r>
      <w:r w:rsidRPr="00EB38C9">
        <w:rPr>
          <w:lang w:val="sk-SK"/>
        </w:rPr>
        <w:t>439</w:t>
      </w:r>
      <w:r w:rsidR="00EB38C9">
        <w:rPr>
          <w:lang w:val="sk-SK"/>
        </w:rPr>
        <w:t> 793,98</w:t>
      </w:r>
      <w:r w:rsidR="00CA5ACB">
        <w:t xml:space="preserve"> e</w:t>
      </w:r>
      <w:r w:rsidRPr="00EB38C9">
        <w:t>ur,</w:t>
      </w:r>
    </w:p>
    <w:p w:rsidR="00E36208" w:rsidRPr="00EB38C9" w:rsidRDefault="00E36208" w:rsidP="00E36208">
      <w:pPr>
        <w:pStyle w:val="Zkladntext2"/>
        <w:numPr>
          <w:ilvl w:val="0"/>
          <w:numId w:val="11"/>
        </w:numPr>
        <w:jc w:val="both"/>
        <w:rPr>
          <w:szCs w:val="24"/>
          <w:lang w:val="sk-SK"/>
        </w:rPr>
      </w:pPr>
      <w:r w:rsidRPr="00EB38C9">
        <w:t xml:space="preserve"> </w:t>
      </w:r>
      <w:r w:rsidRPr="00EB38C9">
        <w:rPr>
          <w:lang w:val="sk-SK"/>
        </w:rPr>
        <w:t>ú</w:t>
      </w:r>
      <w:proofErr w:type="spellStart"/>
      <w:r w:rsidRPr="00EB38C9">
        <w:t>ľavy</w:t>
      </w:r>
      <w:proofErr w:type="spellEnd"/>
      <w:r w:rsidRPr="00EB38C9">
        <w:t xml:space="preserve"> na dani z príjmu v hodnote </w:t>
      </w:r>
      <w:r w:rsidR="00EB38C9">
        <w:rPr>
          <w:lang w:val="sk-SK"/>
        </w:rPr>
        <w:t xml:space="preserve">877 211,25 </w:t>
      </w:r>
      <w:r w:rsidR="00CA5ACB">
        <w:t>e</w:t>
      </w:r>
      <w:r w:rsidRPr="00EB38C9">
        <w:t>ur</w:t>
      </w:r>
      <w:r w:rsidRPr="00EB38C9">
        <w:rPr>
          <w:lang w:val="sk-SK"/>
        </w:rPr>
        <w:t>.</w:t>
      </w:r>
    </w:p>
    <w:p w:rsidR="00E36208" w:rsidRPr="00EB38C9" w:rsidRDefault="00E36208" w:rsidP="00E36208">
      <w:pPr>
        <w:pStyle w:val="Zkladntext2"/>
        <w:ind w:left="360"/>
        <w:jc w:val="both"/>
        <w:rPr>
          <w:szCs w:val="24"/>
        </w:rPr>
      </w:pPr>
    </w:p>
    <w:p w:rsidR="00E36208" w:rsidRPr="00EB38C9" w:rsidRDefault="00E36208" w:rsidP="00E36208">
      <w:pPr>
        <w:pStyle w:val="Zkladntext2"/>
        <w:jc w:val="both"/>
        <w:rPr>
          <w:szCs w:val="24"/>
          <w:lang w:val="sk-SK"/>
        </w:rPr>
      </w:pPr>
      <w:r w:rsidRPr="00EB38C9">
        <w:rPr>
          <w:szCs w:val="24"/>
        </w:rPr>
        <w:t xml:space="preserve">Celková intenzita požadovanej investičnej pomoci v ekvivalente hrubej hotovostnej finančnej pomoci (GGE) pre daný investičný zámer je </w:t>
      </w:r>
      <w:r w:rsidRPr="00EB38C9">
        <w:rPr>
          <w:szCs w:val="24"/>
          <w:lang w:val="sk-SK"/>
        </w:rPr>
        <w:t>toho času 31,3</w:t>
      </w:r>
      <w:r w:rsidR="00EB38C9" w:rsidRPr="00EB38C9">
        <w:rPr>
          <w:szCs w:val="24"/>
          <w:lang w:val="sk-SK"/>
        </w:rPr>
        <w:t xml:space="preserve">7 </w:t>
      </w:r>
      <w:r w:rsidRPr="00EB38C9">
        <w:rPr>
          <w:szCs w:val="24"/>
        </w:rPr>
        <w:t xml:space="preserve">%, čo je </w:t>
      </w:r>
      <w:r w:rsidRPr="00EB38C9">
        <w:rPr>
          <w:szCs w:val="24"/>
          <w:lang w:val="sk-SK"/>
        </w:rPr>
        <w:t xml:space="preserve">pod </w:t>
      </w:r>
      <w:r w:rsidRPr="00EB38C9">
        <w:rPr>
          <w:szCs w:val="24"/>
        </w:rPr>
        <w:t>maximáln</w:t>
      </w:r>
      <w:r w:rsidRPr="00EB38C9">
        <w:rPr>
          <w:szCs w:val="24"/>
          <w:lang w:val="sk-SK"/>
        </w:rPr>
        <w:t>ou</w:t>
      </w:r>
      <w:r w:rsidRPr="00EB38C9">
        <w:rPr>
          <w:szCs w:val="24"/>
        </w:rPr>
        <w:t xml:space="preserve"> možn</w:t>
      </w:r>
      <w:r w:rsidRPr="00EB38C9">
        <w:rPr>
          <w:szCs w:val="24"/>
          <w:lang w:val="sk-SK"/>
        </w:rPr>
        <w:t>ou</w:t>
      </w:r>
      <w:r w:rsidRPr="00EB38C9">
        <w:rPr>
          <w:szCs w:val="24"/>
        </w:rPr>
        <w:t xml:space="preserve"> intenzit</w:t>
      </w:r>
      <w:r w:rsidRPr="00EB38C9">
        <w:rPr>
          <w:szCs w:val="24"/>
          <w:lang w:val="sk-SK"/>
        </w:rPr>
        <w:t>ou</w:t>
      </w:r>
      <w:r w:rsidRPr="00EB38C9">
        <w:rPr>
          <w:szCs w:val="24"/>
        </w:rPr>
        <w:t xml:space="preserve"> </w:t>
      </w:r>
      <w:r w:rsidRPr="00EB38C9">
        <w:rPr>
          <w:szCs w:val="24"/>
          <w:lang w:val="sk-SK"/>
        </w:rPr>
        <w:t xml:space="preserve">investičnej </w:t>
      </w:r>
      <w:r w:rsidRPr="00EB38C9">
        <w:rPr>
          <w:szCs w:val="24"/>
        </w:rPr>
        <w:t xml:space="preserve">pomoci podľa </w:t>
      </w:r>
      <w:r w:rsidRPr="00EB38C9">
        <w:rPr>
          <w:szCs w:val="24"/>
          <w:lang w:val="sk-SK"/>
        </w:rPr>
        <w:t xml:space="preserve">prílohy č. 1 </w:t>
      </w:r>
      <w:r w:rsidRPr="00EB38C9">
        <w:rPr>
          <w:szCs w:val="24"/>
        </w:rPr>
        <w:t>nariadenia</w:t>
      </w:r>
      <w:r w:rsidRPr="00EB38C9">
        <w:rPr>
          <w:szCs w:val="24"/>
          <w:lang w:val="sk-SK"/>
        </w:rPr>
        <w:t xml:space="preserve"> vlády</w:t>
      </w:r>
      <w:r w:rsidRPr="00EB38C9">
        <w:rPr>
          <w:szCs w:val="24"/>
        </w:rPr>
        <w:t>. Uvedená intenzita pomoci je v súlade s mapou regionálnej štátnej pomoci na roky 2014 – 2020 platnou pre Slovenskú republiku, ktorú schválila Európska komisia.</w:t>
      </w:r>
      <w:r w:rsidRPr="00EB38C9">
        <w:rPr>
          <w:szCs w:val="24"/>
          <w:lang w:val="sk-SK"/>
        </w:rPr>
        <w:t xml:space="preserve"> </w:t>
      </w:r>
    </w:p>
    <w:p w:rsidR="00E36208" w:rsidRPr="00EB38C9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Pr="00BC6C25" w:rsidRDefault="00E36208" w:rsidP="00E36208">
      <w:pPr>
        <w:pStyle w:val="Zkladntext2"/>
        <w:jc w:val="both"/>
        <w:rPr>
          <w:szCs w:val="24"/>
          <w:lang w:val="sk-SK"/>
        </w:rPr>
      </w:pPr>
      <w:r w:rsidRPr="00EB38C9">
        <w:rPr>
          <w:szCs w:val="24"/>
          <w:lang w:val="sk-SK"/>
        </w:rPr>
        <w:t>Uvedený prepočet investičného zámeru je iba orientačný a  uvedené sumy b</w:t>
      </w:r>
      <w:r w:rsidRPr="00BC6C25">
        <w:rPr>
          <w:szCs w:val="24"/>
          <w:lang w:val="sk-SK"/>
        </w:rPr>
        <w:t xml:space="preserve">udú prepočítané v čase poskytnutia investičnej pomoci podľa platnej </w:t>
      </w:r>
      <w:r w:rsidR="00233C4D">
        <w:rPr>
          <w:szCs w:val="24"/>
          <w:lang w:val="sk-SK"/>
        </w:rPr>
        <w:t>diskontnej</w:t>
      </w:r>
      <w:r w:rsidRPr="00BC6C25">
        <w:rPr>
          <w:szCs w:val="24"/>
          <w:lang w:val="sk-SK"/>
        </w:rPr>
        <w:t xml:space="preserve"> sadzby. </w:t>
      </w:r>
    </w:p>
    <w:p w:rsidR="00E36208" w:rsidRPr="00BC6C25" w:rsidRDefault="00E36208" w:rsidP="00E36208">
      <w:pPr>
        <w:jc w:val="both"/>
        <w:rPr>
          <w:sz w:val="24"/>
          <w:szCs w:val="24"/>
        </w:rPr>
      </w:pPr>
    </w:p>
    <w:p w:rsidR="00E36208" w:rsidRPr="00BC6C25" w:rsidRDefault="00E36208" w:rsidP="00E36208">
      <w:pPr>
        <w:jc w:val="both"/>
        <w:rPr>
          <w:sz w:val="24"/>
          <w:szCs w:val="24"/>
        </w:rPr>
      </w:pPr>
    </w:p>
    <w:p w:rsidR="00E36208" w:rsidRPr="00BC6C25" w:rsidRDefault="00E36208" w:rsidP="00E36208">
      <w:pPr>
        <w:pStyle w:val="Zkladntext2"/>
        <w:numPr>
          <w:ilvl w:val="0"/>
          <w:numId w:val="4"/>
        </w:numPr>
        <w:rPr>
          <w:b/>
          <w:bCs/>
          <w:szCs w:val="24"/>
        </w:rPr>
      </w:pPr>
      <w:r w:rsidRPr="00BC6C25">
        <w:rPr>
          <w:b/>
          <w:bCs/>
          <w:szCs w:val="24"/>
        </w:rPr>
        <w:t>Záver</w:t>
      </w:r>
    </w:p>
    <w:p w:rsidR="00E36208" w:rsidRPr="00BC6C25" w:rsidRDefault="00E36208" w:rsidP="00E36208">
      <w:pPr>
        <w:pStyle w:val="Zkladntext2"/>
        <w:rPr>
          <w:b/>
          <w:szCs w:val="24"/>
        </w:rPr>
      </w:pPr>
    </w:p>
    <w:p w:rsidR="00E36208" w:rsidRPr="00BC6C25" w:rsidRDefault="00E36208" w:rsidP="00E36208">
      <w:pPr>
        <w:pStyle w:val="Text-M"/>
      </w:pPr>
      <w:r w:rsidRPr="00BC6C25">
        <w:t>Vzhľadom na to, že: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žiadateľ spĺňa všeobecné podmienky na poskytnutie investičnej pomoc</w:t>
      </w:r>
      <w:r w:rsidRPr="00BC6C25">
        <w:t>i,</w:t>
      </w:r>
      <w:r w:rsidRPr="00BC6C25">
        <w:rPr>
          <w:rFonts w:ascii="Times New Roman" w:hAnsi="Times New Roman"/>
          <w:sz w:val="24"/>
          <w:szCs w:val="24"/>
        </w:rPr>
        <w:t xml:space="preserve"> 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intenzita pomoci pre investičný zámer nepresahuje maximálnu možnú intenzitu pomoci,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požadovaná výška investičnej pomoci je v súlade s platnou mapou regionálnej štátnej pomoci na roky 2014 – 2020 pre Slovenskú republiku, s nariadením vlády a zákonom o investičnej pomoci,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realizácia investičného zámeru podporí rozvoj zamestnanosti v regióne,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produkcia smerovaná na export pozitívne ovplyvní obchodnú bilanciu Slovenska,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výrobou budú podporení lokálni dodávatelia,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realizácia investičného zámeru bude mať kladný prínos pre verejné financie,</w:t>
      </w:r>
    </w:p>
    <w:p w:rsidR="00E36208" w:rsidRPr="00BC6C25" w:rsidRDefault="00E36208" w:rsidP="00E36208">
      <w:pPr>
        <w:pStyle w:val="Odsekzoznamu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6C25">
        <w:rPr>
          <w:rFonts w:ascii="Times New Roman" w:hAnsi="Times New Roman"/>
          <w:sz w:val="24"/>
          <w:szCs w:val="24"/>
        </w:rPr>
        <w:t>bol vypracovaný kladný odborný posudok agentúrou SIEA,</w:t>
      </w:r>
    </w:p>
    <w:p w:rsidR="00E36208" w:rsidRPr="00BC6C25" w:rsidRDefault="00E36208" w:rsidP="00E36208">
      <w:pPr>
        <w:pStyle w:val="Odsekzoznamu"/>
        <w:spacing w:after="0"/>
        <w:ind w:left="714"/>
        <w:rPr>
          <w:rFonts w:ascii="Times New Roman" w:hAnsi="Times New Roman"/>
          <w:sz w:val="24"/>
          <w:szCs w:val="24"/>
        </w:rPr>
      </w:pPr>
    </w:p>
    <w:p w:rsidR="00E36208" w:rsidRPr="00BC6C25" w:rsidRDefault="001E4ECF" w:rsidP="00E36208">
      <w:pPr>
        <w:pStyle w:val="Zkladntext2"/>
        <w:jc w:val="both"/>
        <w:rPr>
          <w:lang w:val="sk-SK"/>
        </w:rPr>
      </w:pPr>
      <w:r>
        <w:rPr>
          <w:lang w:val="sk-SK"/>
        </w:rPr>
        <w:t>m</w:t>
      </w:r>
      <w:proofErr w:type="spellStart"/>
      <w:r w:rsidR="00160103">
        <w:t>inisterstvo</w:t>
      </w:r>
      <w:proofErr w:type="spellEnd"/>
      <w:r w:rsidR="00160103">
        <w:t xml:space="preserve"> </w:t>
      </w:r>
      <w:r w:rsidR="00E36208" w:rsidRPr="00BC6C25">
        <w:rPr>
          <w:szCs w:val="24"/>
        </w:rPr>
        <w:t xml:space="preserve">navrhuje schváliť investičnú pomoc pre </w:t>
      </w:r>
      <w:r w:rsidR="00BD2B4E">
        <w:rPr>
          <w:szCs w:val="24"/>
          <w:lang w:val="sk-SK"/>
        </w:rPr>
        <w:t>žiadateľa</w:t>
      </w:r>
      <w:r w:rsidR="00E36208" w:rsidRPr="00BC6C25">
        <w:rPr>
          <w:szCs w:val="24"/>
        </w:rPr>
        <w:t xml:space="preserve"> na realizáciu investičného zámeru </w:t>
      </w:r>
      <w:r w:rsidR="00E36208" w:rsidRPr="00BC6C25">
        <w:t xml:space="preserve">v celkovej </w:t>
      </w:r>
      <w:r w:rsidR="00E36208" w:rsidRPr="00BC6C25">
        <w:rPr>
          <w:lang w:val="sk-SK"/>
        </w:rPr>
        <w:t xml:space="preserve">maximálnej </w:t>
      </w:r>
      <w:r w:rsidR="00E36208" w:rsidRPr="00BC6C25">
        <w:t xml:space="preserve">nominálnej </w:t>
      </w:r>
      <w:r w:rsidR="00E36208" w:rsidRPr="00BC6C25">
        <w:rPr>
          <w:lang w:val="sk-SK"/>
        </w:rPr>
        <w:t>výške 1 400 000</w:t>
      </w:r>
      <w:r w:rsidR="00CA5ACB">
        <w:t xml:space="preserve"> e</w:t>
      </w:r>
      <w:r w:rsidR="00E36208" w:rsidRPr="00BC6C25">
        <w:t>ur, vo forme</w:t>
      </w:r>
      <w:r w:rsidR="00E36208" w:rsidRPr="00BC6C25">
        <w:rPr>
          <w:lang w:val="sk-SK"/>
        </w:rPr>
        <w:t>:</w:t>
      </w:r>
    </w:p>
    <w:p w:rsidR="00E36208" w:rsidRPr="00BC6C25" w:rsidRDefault="00E36208" w:rsidP="00E36208">
      <w:pPr>
        <w:pStyle w:val="Zkladntext2"/>
        <w:numPr>
          <w:ilvl w:val="0"/>
          <w:numId w:val="10"/>
        </w:numPr>
        <w:jc w:val="both"/>
        <w:rPr>
          <w:szCs w:val="24"/>
          <w:lang w:val="sk-SK"/>
        </w:rPr>
      </w:pPr>
      <w:r w:rsidRPr="00BC6C25">
        <w:rPr>
          <w:lang w:val="sk-SK"/>
        </w:rPr>
        <w:lastRenderedPageBreak/>
        <w:t xml:space="preserve"> d</w:t>
      </w:r>
      <w:proofErr w:type="spellStart"/>
      <w:r w:rsidRPr="00BC6C25">
        <w:t>otácie</w:t>
      </w:r>
      <w:proofErr w:type="spellEnd"/>
      <w:r w:rsidRPr="00BC6C25">
        <w:t xml:space="preserve"> na obstaraný dlhodobý hmotný majetok v </w:t>
      </w:r>
      <w:r w:rsidRPr="00BC6C25">
        <w:rPr>
          <w:lang w:val="sk-SK"/>
        </w:rPr>
        <w:t xml:space="preserve">maximálnej </w:t>
      </w:r>
      <w:r w:rsidRPr="00BC6C25">
        <w:t xml:space="preserve">nominálnej </w:t>
      </w:r>
      <w:r w:rsidRPr="00BC6C25">
        <w:rPr>
          <w:lang w:val="sk-SK"/>
        </w:rPr>
        <w:t>výške</w:t>
      </w:r>
      <w:r w:rsidRPr="00BC6C25">
        <w:t xml:space="preserve"> </w:t>
      </w:r>
      <w:r w:rsidR="001B04A0">
        <w:rPr>
          <w:lang w:val="sk-SK"/>
        </w:rPr>
        <w:t xml:space="preserve">   </w:t>
      </w:r>
      <w:r w:rsidRPr="00BC6C25">
        <w:rPr>
          <w:lang w:val="sk-SK"/>
        </w:rPr>
        <w:t>450 000</w:t>
      </w:r>
      <w:r w:rsidR="00CA5ACB">
        <w:t xml:space="preserve"> e</w:t>
      </w:r>
      <w:r w:rsidRPr="00BC6C25">
        <w:t>ur,</w:t>
      </w:r>
    </w:p>
    <w:p w:rsidR="00E36208" w:rsidRPr="00BC6C25" w:rsidRDefault="00E36208" w:rsidP="00E36208">
      <w:pPr>
        <w:pStyle w:val="Zkladntext2"/>
        <w:numPr>
          <w:ilvl w:val="0"/>
          <w:numId w:val="10"/>
        </w:numPr>
        <w:jc w:val="both"/>
        <w:rPr>
          <w:szCs w:val="24"/>
          <w:lang w:val="sk-SK"/>
        </w:rPr>
      </w:pPr>
      <w:r w:rsidRPr="00BC6C25">
        <w:t xml:space="preserve"> </w:t>
      </w:r>
      <w:r w:rsidRPr="00BC6C25">
        <w:rPr>
          <w:lang w:val="sk-SK"/>
        </w:rPr>
        <w:t>ú</w:t>
      </w:r>
      <w:proofErr w:type="spellStart"/>
      <w:r w:rsidRPr="00BC6C25">
        <w:t>ľavy</w:t>
      </w:r>
      <w:proofErr w:type="spellEnd"/>
      <w:r w:rsidRPr="00BC6C25">
        <w:t xml:space="preserve"> na dani z príjmu v </w:t>
      </w:r>
      <w:r w:rsidRPr="00BC6C25">
        <w:rPr>
          <w:lang w:val="sk-SK"/>
        </w:rPr>
        <w:t xml:space="preserve">maximálnej </w:t>
      </w:r>
      <w:r w:rsidRPr="00BC6C25">
        <w:t xml:space="preserve">nominálnej </w:t>
      </w:r>
      <w:r w:rsidRPr="00BC6C25">
        <w:rPr>
          <w:lang w:val="sk-SK"/>
        </w:rPr>
        <w:t>výške</w:t>
      </w:r>
      <w:r w:rsidRPr="00BC6C25">
        <w:t xml:space="preserve"> </w:t>
      </w:r>
      <w:r w:rsidRPr="00BC6C25">
        <w:rPr>
          <w:lang w:val="sk-SK"/>
        </w:rPr>
        <w:t>950 000</w:t>
      </w:r>
      <w:r w:rsidR="00CA5ACB">
        <w:t xml:space="preserve"> e</w:t>
      </w:r>
      <w:r w:rsidRPr="00BC6C25">
        <w:t>ur</w:t>
      </w:r>
      <w:r w:rsidRPr="00BC6C25">
        <w:rPr>
          <w:lang w:val="sk-SK"/>
        </w:rPr>
        <w:t>,</w:t>
      </w:r>
      <w:r w:rsidRPr="00BC6C25">
        <w:t xml:space="preserve"> </w:t>
      </w:r>
    </w:p>
    <w:p w:rsidR="00E36208" w:rsidRPr="00BC6C25" w:rsidRDefault="00E36208" w:rsidP="00E36208">
      <w:pPr>
        <w:pStyle w:val="Zkladntext2"/>
        <w:ind w:left="780"/>
        <w:jc w:val="both"/>
        <w:rPr>
          <w:szCs w:val="24"/>
          <w:lang w:val="sk-SK"/>
        </w:rPr>
      </w:pPr>
    </w:p>
    <w:p w:rsidR="00E36208" w:rsidRPr="00BC6C25" w:rsidRDefault="00E36208" w:rsidP="00E36208">
      <w:pPr>
        <w:pStyle w:val="Zkladntext2"/>
        <w:ind w:left="780"/>
        <w:jc w:val="both"/>
        <w:rPr>
          <w:szCs w:val="24"/>
          <w:lang w:val="sk-SK"/>
        </w:rPr>
      </w:pPr>
      <w:r w:rsidRPr="00BC6C25">
        <w:rPr>
          <w:szCs w:val="24"/>
        </w:rPr>
        <w:t>za týchto podmienok:</w:t>
      </w:r>
    </w:p>
    <w:p w:rsidR="00E36208" w:rsidRPr="00BC6C25" w:rsidRDefault="00E36208" w:rsidP="00E36208">
      <w:pPr>
        <w:pStyle w:val="Zkladntext2"/>
        <w:jc w:val="both"/>
        <w:rPr>
          <w:szCs w:val="24"/>
          <w:lang w:val="sk-SK"/>
        </w:rPr>
      </w:pPr>
    </w:p>
    <w:p w:rsidR="00E36208" w:rsidRPr="00BC6C25" w:rsidRDefault="00E36208" w:rsidP="00E36208">
      <w:pPr>
        <w:pStyle w:val="Podmienky-M"/>
        <w:numPr>
          <w:ilvl w:val="0"/>
          <w:numId w:val="8"/>
        </w:numPr>
        <w:tabs>
          <w:tab w:val="clear" w:pos="7872"/>
          <w:tab w:val="num" w:pos="502"/>
          <w:tab w:val="left" w:pos="540"/>
        </w:tabs>
        <w:spacing w:after="0"/>
        <w:ind w:left="539" w:hanging="539"/>
      </w:pPr>
      <w:r w:rsidRPr="00BC6C25">
        <w:t xml:space="preserve"> Prijímateľ nezačal práce na investičnom zámere pred dňom podania investičného zámeru.</w:t>
      </w:r>
    </w:p>
    <w:p w:rsidR="00E36208" w:rsidRPr="00BC6C25" w:rsidRDefault="00E36208" w:rsidP="00E36208">
      <w:pPr>
        <w:numPr>
          <w:ilvl w:val="0"/>
          <w:numId w:val="8"/>
        </w:numPr>
        <w:tabs>
          <w:tab w:val="num" w:pos="8015"/>
        </w:tabs>
        <w:ind w:left="540" w:hanging="540"/>
        <w:jc w:val="both"/>
        <w:rPr>
          <w:bCs/>
          <w:sz w:val="24"/>
          <w:szCs w:val="24"/>
        </w:rPr>
      </w:pPr>
      <w:r w:rsidRPr="00BC6C25">
        <w:rPr>
          <w:bCs/>
          <w:sz w:val="24"/>
          <w:szCs w:val="24"/>
        </w:rPr>
        <w:t>Prijímateľ najneskôr do 12 mesiacov odo dňa doručenia rozhodnutia o schválení investičnej pomoci začne obstarávanie dlhodobého hmotného majetku a najneskôr do troch rokov odo dňa doručenia rozhodnutia o schválení investičnej pomoci začne vykonávať podnikateľskú činnosť uvedenú v investičnom zámere.</w:t>
      </w:r>
    </w:p>
    <w:p w:rsidR="00E36208" w:rsidRPr="00BC6C25" w:rsidRDefault="00E36208" w:rsidP="00E36208">
      <w:pPr>
        <w:numPr>
          <w:ilvl w:val="0"/>
          <w:numId w:val="8"/>
        </w:numPr>
        <w:tabs>
          <w:tab w:val="num" w:pos="8015"/>
        </w:tabs>
        <w:ind w:left="540" w:hanging="540"/>
        <w:jc w:val="both"/>
        <w:rPr>
          <w:bCs/>
          <w:sz w:val="24"/>
          <w:szCs w:val="24"/>
        </w:rPr>
      </w:pPr>
      <w:r w:rsidRPr="00BC6C25">
        <w:rPr>
          <w:bCs/>
          <w:sz w:val="24"/>
          <w:szCs w:val="24"/>
        </w:rPr>
        <w:t xml:space="preserve">Prijímateľ zrealizuje investičný zámer </w:t>
      </w:r>
      <w:r w:rsidRPr="00BC6C25">
        <w:rPr>
          <w:sz w:val="24"/>
          <w:szCs w:val="24"/>
        </w:rPr>
        <w:t xml:space="preserve">vo všetkých podstatných ohľadoch </w:t>
      </w:r>
      <w:r w:rsidRPr="00BC6C25">
        <w:rPr>
          <w:bCs/>
          <w:sz w:val="24"/>
          <w:szCs w:val="24"/>
        </w:rPr>
        <w:t>v súlade s údajmi, ktoré sú uvedené v investičnom zámere vrátane príloh, do troch rokov od vydania rozhodnutia o schválení investičnej pomoci.</w:t>
      </w:r>
    </w:p>
    <w:p w:rsidR="00E36208" w:rsidRPr="00BC6C25" w:rsidRDefault="00E36208" w:rsidP="00E36208">
      <w:pPr>
        <w:pStyle w:val="Zkladntext"/>
        <w:numPr>
          <w:ilvl w:val="0"/>
          <w:numId w:val="8"/>
        </w:numPr>
        <w:tabs>
          <w:tab w:val="clear" w:pos="7872"/>
          <w:tab w:val="num" w:pos="2516"/>
        </w:tabs>
        <w:spacing w:after="0"/>
        <w:ind w:left="539" w:hanging="539"/>
        <w:jc w:val="both"/>
        <w:rPr>
          <w:sz w:val="24"/>
          <w:szCs w:val="24"/>
        </w:rPr>
      </w:pPr>
      <w:r w:rsidRPr="00BC6C25">
        <w:rPr>
          <w:sz w:val="24"/>
          <w:szCs w:val="24"/>
        </w:rPr>
        <w:t xml:space="preserve">Celkové oprávnené náklady, ktoré budú vynaložené v súvislosti s investičným zámerom, dosiahnu minimálnu nominálnu výšku </w:t>
      </w:r>
      <w:r w:rsidRPr="00BC6C25">
        <w:rPr>
          <w:bCs/>
          <w:sz w:val="24"/>
          <w:szCs w:val="24"/>
        </w:rPr>
        <w:t xml:space="preserve">4 250 000 </w:t>
      </w:r>
      <w:r w:rsidR="00CA5ACB">
        <w:rPr>
          <w:sz w:val="24"/>
          <w:szCs w:val="24"/>
        </w:rPr>
        <w:t>e</w:t>
      </w:r>
      <w:r w:rsidRPr="00BC6C25">
        <w:rPr>
          <w:sz w:val="24"/>
          <w:szCs w:val="24"/>
        </w:rPr>
        <w:t>ur. Oprávnenými nákladmi na účely obstarania dlhodobého hmotného majetku sú obstarávacie ceny strojov, prístrojov a zariadení.</w:t>
      </w:r>
    </w:p>
    <w:p w:rsidR="00E36208" w:rsidRPr="00BC6C25" w:rsidRDefault="00E36208" w:rsidP="00E36208">
      <w:pPr>
        <w:pStyle w:val="Zkladntext"/>
        <w:numPr>
          <w:ilvl w:val="0"/>
          <w:numId w:val="8"/>
        </w:numPr>
        <w:tabs>
          <w:tab w:val="num" w:pos="2516"/>
          <w:tab w:val="num" w:pos="8015"/>
        </w:tabs>
        <w:spacing w:after="0"/>
        <w:ind w:left="539" w:hanging="539"/>
        <w:jc w:val="both"/>
        <w:rPr>
          <w:sz w:val="24"/>
          <w:szCs w:val="24"/>
        </w:rPr>
      </w:pPr>
      <w:r w:rsidRPr="00BC6C25">
        <w:rPr>
          <w:sz w:val="24"/>
          <w:szCs w:val="24"/>
        </w:rPr>
        <w:t>Dlhodobý hmotný majetok vo forme strojov, prístrojov a zariadení sa bude nachádzať na území Slovenskej republiky, bude nový a bude obstaraný za trhových podmienok, bude využívaný výhradne prijímateľom v súlade s investičným zámerom, ktorý tvoril podklad pre schvaľovanie investičnej pomoci.</w:t>
      </w:r>
    </w:p>
    <w:p w:rsidR="00E36208" w:rsidRPr="00BC6C25" w:rsidRDefault="00E36208" w:rsidP="00E36208">
      <w:pPr>
        <w:numPr>
          <w:ilvl w:val="0"/>
          <w:numId w:val="8"/>
        </w:numPr>
        <w:tabs>
          <w:tab w:val="num" w:pos="8015"/>
        </w:tabs>
        <w:ind w:left="540" w:hanging="540"/>
        <w:jc w:val="both"/>
        <w:rPr>
          <w:bCs/>
          <w:sz w:val="24"/>
          <w:szCs w:val="24"/>
        </w:rPr>
      </w:pPr>
      <w:r w:rsidRPr="00BC6C25">
        <w:rPr>
          <w:sz w:val="24"/>
          <w:szCs w:val="24"/>
        </w:rPr>
        <w:t>Prijímateľ</w:t>
      </w:r>
      <w:r w:rsidRPr="00BC6C25">
        <w:rPr>
          <w:bCs/>
          <w:sz w:val="24"/>
          <w:szCs w:val="24"/>
        </w:rPr>
        <w:t xml:space="preserve"> zachová investíciu</w:t>
      </w:r>
      <w:r w:rsidRPr="00BC6C25">
        <w:rPr>
          <w:sz w:val="24"/>
          <w:szCs w:val="24"/>
        </w:rPr>
        <w:t xml:space="preserve"> v danom regióne počas čerpania investičnej pomoci, minimálne počas piatich zdaňovacích období nasledujúcich po zdaňovacom období, v ktorom prijímateľ skončil investičný zámer. Dátum skončenia investičného zámeru prijímateľ písomne oznámi ministerstvu.  </w:t>
      </w:r>
    </w:p>
    <w:p w:rsidR="00E36208" w:rsidRPr="00BC6C25" w:rsidRDefault="00E36208" w:rsidP="00E36208">
      <w:pPr>
        <w:numPr>
          <w:ilvl w:val="0"/>
          <w:numId w:val="8"/>
        </w:numPr>
        <w:tabs>
          <w:tab w:val="num" w:pos="8015"/>
        </w:tabs>
        <w:ind w:left="540" w:hanging="540"/>
        <w:jc w:val="both"/>
        <w:rPr>
          <w:bCs/>
          <w:sz w:val="24"/>
          <w:szCs w:val="24"/>
        </w:rPr>
      </w:pPr>
      <w:r w:rsidRPr="00BC6C25">
        <w:rPr>
          <w:bCs/>
          <w:sz w:val="24"/>
          <w:szCs w:val="24"/>
        </w:rPr>
        <w:t>Podmienka rozhodnutia č. 6 nebráni výmene zariadenia alebo vybavenia, ktoré zastaralo v dôsledku rýchlych technologických zmien alebo sa pokazilo, za predpokladu, že podnikateľská činnosť v danom regióne počas uvedeného obdobia bude zachovaná.</w:t>
      </w:r>
    </w:p>
    <w:p w:rsidR="00E36208" w:rsidRPr="00BC6C25" w:rsidRDefault="00E36208" w:rsidP="00E36208">
      <w:pPr>
        <w:pStyle w:val="Zkladntext"/>
        <w:numPr>
          <w:ilvl w:val="0"/>
          <w:numId w:val="8"/>
        </w:numPr>
        <w:tabs>
          <w:tab w:val="num" w:pos="2516"/>
          <w:tab w:val="num" w:pos="8015"/>
        </w:tabs>
        <w:spacing w:after="0"/>
        <w:ind w:left="539" w:hanging="539"/>
        <w:jc w:val="both"/>
        <w:rPr>
          <w:bCs/>
          <w:sz w:val="24"/>
          <w:szCs w:val="24"/>
        </w:rPr>
      </w:pPr>
      <w:r w:rsidRPr="00BC6C25">
        <w:rPr>
          <w:sz w:val="24"/>
          <w:szCs w:val="24"/>
        </w:rPr>
        <w:t xml:space="preserve">Celková hodnota poskytnutej investičnej pomoci na realizáciu investičného zámeru nepresiahne v nominálnej hodnote výšku </w:t>
      </w:r>
      <w:r w:rsidRPr="00BC6C25">
        <w:rPr>
          <w:color w:val="000000"/>
          <w:sz w:val="24"/>
          <w:szCs w:val="24"/>
        </w:rPr>
        <w:t xml:space="preserve">1 400 000 </w:t>
      </w:r>
      <w:r w:rsidR="00CA5ACB">
        <w:rPr>
          <w:sz w:val="24"/>
          <w:szCs w:val="24"/>
        </w:rPr>
        <w:t>e</w:t>
      </w:r>
      <w:r w:rsidRPr="00BC6C25">
        <w:rPr>
          <w:sz w:val="24"/>
          <w:szCs w:val="24"/>
        </w:rPr>
        <w:t>ur.</w:t>
      </w:r>
    </w:p>
    <w:p w:rsidR="00E36208" w:rsidRPr="00BC6C25" w:rsidRDefault="00E36208" w:rsidP="00E36208">
      <w:pPr>
        <w:pStyle w:val="Zkladntext"/>
        <w:numPr>
          <w:ilvl w:val="0"/>
          <w:numId w:val="8"/>
        </w:numPr>
        <w:tabs>
          <w:tab w:val="num" w:pos="8015"/>
        </w:tabs>
        <w:spacing w:after="0"/>
        <w:ind w:left="540" w:hanging="540"/>
        <w:jc w:val="both"/>
        <w:rPr>
          <w:bCs/>
          <w:sz w:val="24"/>
          <w:szCs w:val="24"/>
        </w:rPr>
      </w:pPr>
      <w:r w:rsidRPr="00BC6C25">
        <w:rPr>
          <w:bCs/>
          <w:sz w:val="24"/>
          <w:szCs w:val="24"/>
        </w:rPr>
        <w:t>Celková hodnota poskytnutej investičnej pomoci na realizáciu investičného zámeru formou dotácie</w:t>
      </w:r>
      <w:r w:rsidRPr="00BC6C25">
        <w:rPr>
          <w:sz w:val="24"/>
          <w:szCs w:val="24"/>
        </w:rPr>
        <w:t xml:space="preserve"> na obstaraný dlhodobý hmotný majetok nepresiahne v no</w:t>
      </w:r>
      <w:r w:rsidR="00CA5ACB">
        <w:rPr>
          <w:sz w:val="24"/>
          <w:szCs w:val="24"/>
        </w:rPr>
        <w:t>minálnej hodnote výšku 450 000 e</w:t>
      </w:r>
      <w:r w:rsidRPr="00BC6C25">
        <w:rPr>
          <w:sz w:val="24"/>
          <w:szCs w:val="24"/>
        </w:rPr>
        <w:t>ur</w:t>
      </w:r>
      <w:r w:rsidRPr="00BC6C25">
        <w:rPr>
          <w:bCs/>
          <w:sz w:val="24"/>
          <w:szCs w:val="24"/>
        </w:rPr>
        <w:t>.</w:t>
      </w:r>
    </w:p>
    <w:p w:rsidR="00E36208" w:rsidRPr="00BC6C25" w:rsidRDefault="00E36208" w:rsidP="00E36208">
      <w:pPr>
        <w:pStyle w:val="Zkladntext"/>
        <w:numPr>
          <w:ilvl w:val="0"/>
          <w:numId w:val="8"/>
        </w:numPr>
        <w:tabs>
          <w:tab w:val="num" w:pos="8015"/>
        </w:tabs>
        <w:spacing w:after="0"/>
        <w:ind w:left="540" w:hanging="540"/>
        <w:jc w:val="both"/>
        <w:rPr>
          <w:bCs/>
          <w:sz w:val="24"/>
          <w:szCs w:val="24"/>
        </w:rPr>
      </w:pPr>
      <w:r w:rsidRPr="00BC6C25">
        <w:rPr>
          <w:bCs/>
          <w:sz w:val="24"/>
          <w:szCs w:val="24"/>
        </w:rPr>
        <w:t xml:space="preserve">Celková hodnota poskytnutej investičnej pomoci na realizáciu investičného zámeru formou </w:t>
      </w:r>
      <w:r w:rsidRPr="00BC6C25">
        <w:rPr>
          <w:sz w:val="24"/>
          <w:szCs w:val="24"/>
        </w:rPr>
        <w:t>úľavy na dani z príjmu nepresiahne v no</w:t>
      </w:r>
      <w:r w:rsidR="00CA5ACB">
        <w:rPr>
          <w:sz w:val="24"/>
          <w:szCs w:val="24"/>
        </w:rPr>
        <w:t>minálnej hodnote výšku 950 000 e</w:t>
      </w:r>
      <w:r w:rsidRPr="00BC6C25">
        <w:rPr>
          <w:sz w:val="24"/>
          <w:szCs w:val="24"/>
        </w:rPr>
        <w:t>ur</w:t>
      </w:r>
      <w:r w:rsidRPr="00BC6C25">
        <w:rPr>
          <w:bCs/>
          <w:sz w:val="24"/>
          <w:szCs w:val="24"/>
        </w:rPr>
        <w:t>.</w:t>
      </w:r>
    </w:p>
    <w:p w:rsidR="00E36208" w:rsidRPr="00BC6C25" w:rsidRDefault="00E36208" w:rsidP="00E36208">
      <w:pPr>
        <w:pStyle w:val="Zkladntext"/>
        <w:numPr>
          <w:ilvl w:val="0"/>
          <w:numId w:val="8"/>
        </w:numPr>
        <w:tabs>
          <w:tab w:val="left" w:pos="540"/>
          <w:tab w:val="num" w:pos="8015"/>
        </w:tabs>
        <w:spacing w:after="0"/>
        <w:ind w:left="540" w:hanging="540"/>
        <w:jc w:val="both"/>
        <w:rPr>
          <w:sz w:val="24"/>
          <w:szCs w:val="24"/>
        </w:rPr>
      </w:pPr>
      <w:r w:rsidRPr="00BC6C25">
        <w:rPr>
          <w:sz w:val="24"/>
          <w:szCs w:val="24"/>
        </w:rPr>
        <w:t>Celková hodnota poskytnutej investičnej pomoci na realizáciu investičného zámeru neprekročí intenzitu investičnej pomoci, ktorá bude vypočítaná ku dňu vydania rozhodnutia, maximálne 35 % GGE. Ku dňu predloženia materiálu na</w:t>
      </w:r>
      <w:r w:rsidR="00E165BB">
        <w:rPr>
          <w:sz w:val="24"/>
          <w:szCs w:val="24"/>
        </w:rPr>
        <w:t xml:space="preserve"> rokovanie vlády</w:t>
      </w:r>
      <w:r w:rsidRPr="00BC6C25">
        <w:rPr>
          <w:sz w:val="24"/>
          <w:szCs w:val="24"/>
        </w:rPr>
        <w:t xml:space="preserve"> je hodnota GGE 31,3</w:t>
      </w:r>
      <w:r w:rsidR="002A14F5">
        <w:rPr>
          <w:sz w:val="24"/>
          <w:szCs w:val="24"/>
        </w:rPr>
        <w:t>7</w:t>
      </w:r>
      <w:r w:rsidRPr="00BC6C25">
        <w:rPr>
          <w:sz w:val="24"/>
          <w:szCs w:val="24"/>
        </w:rPr>
        <w:t xml:space="preserve"> %. Diskontácia tranží pomoci vo forme úľavy na dani z príjmu podľa § 2 ods. 1 písm. b) zákona o investičnej pomoci sa uskutoční na základe diskontných sadzieb uplatniteľných vždy v tom čase, keď daňové zvýhodnenie nadobudne účinnosť. </w:t>
      </w:r>
    </w:p>
    <w:p w:rsidR="00E36208" w:rsidRPr="007D00F0" w:rsidRDefault="00E36208" w:rsidP="00E36208">
      <w:pPr>
        <w:numPr>
          <w:ilvl w:val="0"/>
          <w:numId w:val="8"/>
        </w:numPr>
        <w:tabs>
          <w:tab w:val="num" w:pos="8015"/>
        </w:tabs>
        <w:ind w:left="539" w:hanging="539"/>
        <w:jc w:val="both"/>
        <w:rPr>
          <w:sz w:val="24"/>
          <w:szCs w:val="24"/>
        </w:rPr>
      </w:pPr>
      <w:r w:rsidRPr="007D00F0">
        <w:rPr>
          <w:sz w:val="24"/>
          <w:szCs w:val="24"/>
        </w:rPr>
        <w:t>Prijímateľ vytvorí a </w:t>
      </w:r>
      <w:r>
        <w:rPr>
          <w:sz w:val="24"/>
          <w:szCs w:val="24"/>
        </w:rPr>
        <w:t xml:space="preserve"> </w:t>
      </w:r>
      <w:r w:rsidRPr="007D00F0">
        <w:rPr>
          <w:sz w:val="24"/>
          <w:szCs w:val="24"/>
        </w:rPr>
        <w:t xml:space="preserve">obsadí v priamej súvislosti s investičným zámerom minimálne </w:t>
      </w:r>
      <w:r>
        <w:rPr>
          <w:sz w:val="24"/>
          <w:szCs w:val="24"/>
        </w:rPr>
        <w:t>50</w:t>
      </w:r>
      <w:r w:rsidRPr="007D00F0">
        <w:rPr>
          <w:sz w:val="24"/>
          <w:szCs w:val="24"/>
          <w:lang w:eastAsia="en-US"/>
        </w:rPr>
        <w:t xml:space="preserve"> </w:t>
      </w:r>
      <w:r w:rsidRPr="007D00F0">
        <w:rPr>
          <w:sz w:val="24"/>
          <w:szCs w:val="24"/>
        </w:rPr>
        <w:t xml:space="preserve">nových pracovných miest najneskôr </w:t>
      </w:r>
      <w:r w:rsidRPr="007D00F0">
        <w:rPr>
          <w:sz w:val="24"/>
          <w:szCs w:val="24"/>
          <w:lang w:eastAsia="en-US"/>
        </w:rPr>
        <w:t>do konca roka 201</w:t>
      </w:r>
      <w:r>
        <w:rPr>
          <w:sz w:val="24"/>
          <w:szCs w:val="24"/>
          <w:lang w:eastAsia="en-US"/>
        </w:rPr>
        <w:t>6</w:t>
      </w:r>
      <w:r w:rsidRPr="007D00F0">
        <w:rPr>
          <w:sz w:val="24"/>
          <w:szCs w:val="24"/>
          <w:lang w:eastAsia="en-US"/>
        </w:rPr>
        <w:t>. Prijímateľ je povinný zachovať počet vytvorených nových pracovných miest a obsadenie týchto miest zamestnancami najmenej päť rokov odo dňa prvého obsadenia pracovného miesta.</w:t>
      </w:r>
    </w:p>
    <w:p w:rsidR="00E36208" w:rsidRPr="007D00F0" w:rsidRDefault="00E36208" w:rsidP="00E36208">
      <w:pPr>
        <w:pStyle w:val="Zkladntext"/>
        <w:numPr>
          <w:ilvl w:val="0"/>
          <w:numId w:val="8"/>
        </w:numPr>
        <w:tabs>
          <w:tab w:val="num" w:pos="2516"/>
          <w:tab w:val="num" w:pos="8015"/>
        </w:tabs>
        <w:spacing w:after="0"/>
        <w:ind w:left="539" w:hanging="539"/>
        <w:jc w:val="both"/>
        <w:rPr>
          <w:sz w:val="24"/>
          <w:szCs w:val="24"/>
        </w:rPr>
      </w:pPr>
      <w:r w:rsidRPr="007D00F0">
        <w:rPr>
          <w:sz w:val="24"/>
          <w:szCs w:val="24"/>
        </w:rPr>
        <w:t>Dotácia na obstaraný dlhodobý hmotný majetok bude poskytnut</w:t>
      </w:r>
      <w:r w:rsidR="005C71CC">
        <w:rPr>
          <w:sz w:val="24"/>
          <w:szCs w:val="24"/>
        </w:rPr>
        <w:t>á na základe samostatnej zmluvy</w:t>
      </w:r>
      <w:r w:rsidRPr="007D00F0">
        <w:rPr>
          <w:sz w:val="24"/>
          <w:szCs w:val="24"/>
        </w:rPr>
        <w:t xml:space="preserve"> </w:t>
      </w:r>
      <w:r w:rsidR="005C71CC">
        <w:rPr>
          <w:sz w:val="24"/>
          <w:szCs w:val="24"/>
        </w:rPr>
        <w:t>v súlade s § 2 ods. 2 zákona o investičnej pomoci</w:t>
      </w:r>
      <w:r w:rsidRPr="007D00F0">
        <w:rPr>
          <w:sz w:val="24"/>
          <w:szCs w:val="24"/>
        </w:rPr>
        <w:t>.</w:t>
      </w:r>
    </w:p>
    <w:p w:rsidR="00E36208" w:rsidRPr="007D00F0" w:rsidRDefault="00E36208" w:rsidP="00E36208">
      <w:pPr>
        <w:numPr>
          <w:ilvl w:val="0"/>
          <w:numId w:val="8"/>
        </w:numPr>
        <w:tabs>
          <w:tab w:val="num" w:pos="8015"/>
        </w:tabs>
        <w:ind w:left="540" w:hanging="540"/>
        <w:jc w:val="both"/>
        <w:rPr>
          <w:sz w:val="24"/>
          <w:szCs w:val="24"/>
        </w:rPr>
      </w:pPr>
      <w:r w:rsidRPr="007D00F0">
        <w:rPr>
          <w:bCs/>
          <w:sz w:val="24"/>
          <w:szCs w:val="24"/>
        </w:rPr>
        <w:lastRenderedPageBreak/>
        <w:t xml:space="preserve">Prijímateľ bude realizovať investičný zámer tak, </w:t>
      </w:r>
      <w:r w:rsidRPr="007D00F0">
        <w:rPr>
          <w:sz w:val="24"/>
          <w:szCs w:val="24"/>
        </w:rPr>
        <w:t xml:space="preserve">že najmenej 65 % nominálnej hodnoty oprávnených nákladov poskytne prostredníctvom svojich vlastných zdrojov alebo prostredníctvom externého financovania, ktoré nezahŕňa štátnu pomoc, čo je v súlade s </w:t>
      </w:r>
      <w:r w:rsidR="00B762C5">
        <w:rPr>
          <w:sz w:val="24"/>
          <w:szCs w:val="24"/>
        </w:rPr>
        <w:t xml:space="preserve"> </w:t>
      </w:r>
      <w:r w:rsidRPr="007D00F0">
        <w:rPr>
          <w:sz w:val="24"/>
          <w:szCs w:val="24"/>
        </w:rPr>
        <w:t>§ 15 ods. 6 zákona o investičnej pomoci.</w:t>
      </w:r>
    </w:p>
    <w:p w:rsidR="00E36208" w:rsidRPr="007D00F0" w:rsidRDefault="00E36208" w:rsidP="00E36208">
      <w:pPr>
        <w:pStyle w:val="Zkladntext"/>
        <w:numPr>
          <w:ilvl w:val="0"/>
          <w:numId w:val="8"/>
        </w:numPr>
        <w:tabs>
          <w:tab w:val="num" w:pos="8015"/>
        </w:tabs>
        <w:spacing w:after="0"/>
        <w:ind w:left="540" w:hanging="540"/>
        <w:jc w:val="both"/>
        <w:rPr>
          <w:sz w:val="24"/>
          <w:szCs w:val="24"/>
        </w:rPr>
      </w:pPr>
      <w:r w:rsidRPr="007D00F0">
        <w:rPr>
          <w:sz w:val="24"/>
          <w:szCs w:val="24"/>
        </w:rPr>
        <w:t>Prijímateľ investičnej pomoci ku dňu poskytnutia investičnej pomoci a počas celej doby poskytovania investičnej pomoci bude mať vyrovnané všetky daňové povinnosti, odvody poistného na verejné zdravotné poistenie, sociálne poistenie a príspevky na starobné dôchodkové sporenie.</w:t>
      </w:r>
    </w:p>
    <w:p w:rsidR="00E36208" w:rsidRPr="00E36208" w:rsidRDefault="00E36208" w:rsidP="00E36208">
      <w:pPr>
        <w:pStyle w:val="Zkladntext"/>
        <w:numPr>
          <w:ilvl w:val="0"/>
          <w:numId w:val="8"/>
        </w:numPr>
        <w:tabs>
          <w:tab w:val="left" w:pos="540"/>
          <w:tab w:val="num" w:pos="8015"/>
        </w:tabs>
        <w:spacing w:after="0"/>
        <w:ind w:left="540" w:hanging="540"/>
        <w:jc w:val="both"/>
        <w:rPr>
          <w:sz w:val="24"/>
          <w:szCs w:val="24"/>
        </w:rPr>
      </w:pPr>
      <w:r w:rsidRPr="007D00F0">
        <w:rPr>
          <w:sz w:val="24"/>
          <w:szCs w:val="24"/>
        </w:rPr>
        <w:t xml:space="preserve">Prijímateľ investičnej pomoci umožní kontrolným orgánom </w:t>
      </w:r>
      <w:r w:rsidR="009D0B14">
        <w:rPr>
          <w:sz w:val="24"/>
          <w:szCs w:val="24"/>
        </w:rPr>
        <w:t>ministerstva</w:t>
      </w:r>
      <w:r w:rsidRPr="007D00F0">
        <w:rPr>
          <w:sz w:val="24"/>
          <w:szCs w:val="24"/>
        </w:rPr>
        <w:t>, Ministerstv</w:t>
      </w:r>
      <w:r>
        <w:rPr>
          <w:sz w:val="24"/>
          <w:szCs w:val="24"/>
        </w:rPr>
        <w:t>a financií Slovenskej republiky a</w:t>
      </w:r>
      <w:r w:rsidRPr="007D00F0">
        <w:rPr>
          <w:sz w:val="24"/>
          <w:szCs w:val="24"/>
        </w:rPr>
        <w:t xml:space="preserve"> príslušnému daňovému úradu, Ministerstva práce sociálnych vecí a </w:t>
      </w:r>
      <w:r>
        <w:rPr>
          <w:sz w:val="24"/>
          <w:szCs w:val="24"/>
        </w:rPr>
        <w:t xml:space="preserve"> </w:t>
      </w:r>
      <w:r w:rsidRPr="007D00F0">
        <w:rPr>
          <w:sz w:val="24"/>
          <w:szCs w:val="24"/>
        </w:rPr>
        <w:t>rodiny Slovenskej republiky, Ústrediu práce, sociálnych vecí a rodiny, alebo iným príslušným štátnym orgánom (ďalej len „kontrolné orgány“) kontrolu plnenia podmienok, za ktorých sa investičná pomoc schválila. Ak kontrolné orgány zistia, že prijímateľ neplní podmienky za ktorých sa </w:t>
      </w:r>
      <w:r>
        <w:rPr>
          <w:sz w:val="24"/>
          <w:szCs w:val="24"/>
        </w:rPr>
        <w:t xml:space="preserve"> </w:t>
      </w:r>
      <w:r w:rsidRPr="007D00F0">
        <w:rPr>
          <w:sz w:val="24"/>
          <w:szCs w:val="24"/>
        </w:rPr>
        <w:t>investičná pomoc schválila, ďalšie poskytovanie investičnej pomoci sa zastaví a </w:t>
      </w:r>
      <w:r>
        <w:rPr>
          <w:sz w:val="24"/>
          <w:szCs w:val="24"/>
        </w:rPr>
        <w:t xml:space="preserve"> </w:t>
      </w:r>
      <w:r w:rsidRPr="007D00F0">
        <w:rPr>
          <w:sz w:val="24"/>
          <w:szCs w:val="24"/>
        </w:rPr>
        <w:t xml:space="preserve">prijímateľ investičnej pomoci musí odviesť už poskytnutú </w:t>
      </w:r>
      <w:r w:rsidRPr="00E36208">
        <w:rPr>
          <w:sz w:val="24"/>
          <w:szCs w:val="24"/>
        </w:rPr>
        <w:t xml:space="preserve">neoprávnenú investičnú pomoc do štátneho rozpočtu vrátane úroku za obdobie od poskytnutia štátnej pomoci do dňa jej vrátenia.    </w:t>
      </w:r>
    </w:p>
    <w:p w:rsidR="00073417" w:rsidRPr="00E36208" w:rsidRDefault="00E36208" w:rsidP="00E36208">
      <w:pPr>
        <w:pStyle w:val="Zkladntext"/>
        <w:numPr>
          <w:ilvl w:val="0"/>
          <w:numId w:val="8"/>
        </w:numPr>
        <w:tabs>
          <w:tab w:val="left" w:pos="540"/>
          <w:tab w:val="num" w:pos="8015"/>
        </w:tabs>
        <w:spacing w:after="0"/>
        <w:ind w:left="540" w:hanging="540"/>
        <w:jc w:val="both"/>
        <w:rPr>
          <w:sz w:val="24"/>
          <w:szCs w:val="24"/>
        </w:rPr>
      </w:pPr>
      <w:r w:rsidRPr="00E36208">
        <w:rPr>
          <w:bCs/>
          <w:sz w:val="24"/>
          <w:szCs w:val="24"/>
        </w:rPr>
        <w:t xml:space="preserve">Prijímateľ investičnej pomoci je povinný písomne bezodkladne oznámiť </w:t>
      </w:r>
      <w:r w:rsidR="009D0B14">
        <w:rPr>
          <w:bCs/>
          <w:sz w:val="24"/>
          <w:szCs w:val="24"/>
        </w:rPr>
        <w:t xml:space="preserve">ministerstvu </w:t>
      </w:r>
      <w:r w:rsidRPr="00E36208">
        <w:rPr>
          <w:bCs/>
          <w:sz w:val="24"/>
          <w:szCs w:val="24"/>
        </w:rPr>
        <w:t xml:space="preserve">všetky zmeny vplývajúce na realizáciu investičného zámeru v súlade s § 15 ods. 8 zákona o investičnej pomoci, </w:t>
      </w:r>
      <w:r w:rsidRPr="00E36208">
        <w:rPr>
          <w:sz w:val="24"/>
          <w:szCs w:val="24"/>
        </w:rPr>
        <w:t xml:space="preserve">dodržiavať ďalšie podmienky a plniť si povinnosti stanovené v zákone o investičnej pomoci, </w:t>
      </w:r>
      <w:r w:rsidR="00584326" w:rsidRPr="00584326">
        <w:rPr>
          <w:sz w:val="22"/>
          <w:szCs w:val="22"/>
        </w:rPr>
        <w:t xml:space="preserve">pri uplatnení úľavy na dani z príjmu </w:t>
      </w:r>
      <w:r w:rsidRPr="00584326">
        <w:rPr>
          <w:sz w:val="22"/>
          <w:szCs w:val="22"/>
        </w:rPr>
        <w:t>dodržiavať podmienky podľa § 30a a sú</w:t>
      </w:r>
      <w:r w:rsidRPr="00E36208">
        <w:rPr>
          <w:sz w:val="24"/>
          <w:szCs w:val="24"/>
        </w:rPr>
        <w:t>visiacich ustanovení zákona č. 595/2003 Z. z. o dani z príjmov v znení neskorších predpisov,</w:t>
      </w:r>
      <w:r w:rsidR="00584326">
        <w:rPr>
          <w:sz w:val="24"/>
          <w:szCs w:val="24"/>
        </w:rPr>
        <w:t xml:space="preserve"> dodržiavať</w:t>
      </w:r>
      <w:r w:rsidRPr="00E36208">
        <w:rPr>
          <w:sz w:val="24"/>
          <w:szCs w:val="24"/>
        </w:rPr>
        <w:t xml:space="preserve"> ustanovenia Nariadenia Komisie (EÚ) č. 651/2014 o vyhlásení určitých kategórií pomoci za zlučiteľné s vnútorným trhom podľa článkov 107 a 108 zmluvy, ako aj ostatné všeobecne záväzné predpisy. Prijímateľ investičnej pomoci je ďalej po</w:t>
      </w:r>
      <w:r w:rsidR="00C8222F">
        <w:rPr>
          <w:sz w:val="24"/>
          <w:szCs w:val="24"/>
        </w:rPr>
        <w:t>vinný plniť podmienky stanovené r</w:t>
      </w:r>
      <w:r w:rsidRPr="00E36208">
        <w:rPr>
          <w:sz w:val="24"/>
          <w:szCs w:val="24"/>
        </w:rPr>
        <w:t>ozhodnutím</w:t>
      </w:r>
      <w:r w:rsidR="00C8222F">
        <w:rPr>
          <w:sz w:val="24"/>
          <w:szCs w:val="24"/>
        </w:rPr>
        <w:t xml:space="preserve"> o schválení investičnej pomoci</w:t>
      </w:r>
      <w:r w:rsidRPr="00E36208">
        <w:rPr>
          <w:sz w:val="24"/>
          <w:szCs w:val="24"/>
        </w:rPr>
        <w:t>, ako aj podmienky stanovené v zmluve podľa § 2 ods. 2 zákona o investičnej pomoci.</w:t>
      </w:r>
    </w:p>
    <w:sectPr w:rsidR="00073417" w:rsidRPr="00E36208" w:rsidSect="005D7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4909"/>
    <w:multiLevelType w:val="hybridMultilevel"/>
    <w:tmpl w:val="3BF44B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43ED1"/>
    <w:multiLevelType w:val="hybridMultilevel"/>
    <w:tmpl w:val="869C6FD6"/>
    <w:lvl w:ilvl="0" w:tplc="BE0429F6">
      <w:start w:val="1"/>
      <w:numFmt w:val="upperLetter"/>
      <w:lvlText w:val="(%1)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sz w:val="24"/>
        <w:szCs w:val="24"/>
      </w:rPr>
    </w:lvl>
    <w:lvl w:ilvl="1" w:tplc="45EE42E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cs="Symbol" w:hint="default"/>
      </w:rPr>
    </w:lvl>
    <w:lvl w:ilvl="2" w:tplc="2E249A7A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Arial" w:hAnsi="Arial" w:cs="Symbol" w:hint="default"/>
        <w:b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028A2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Symbol" w:hint="default"/>
      </w:rPr>
    </w:lvl>
    <w:lvl w:ilvl="5" w:tplc="20F48970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AE3573"/>
    <w:multiLevelType w:val="hybridMultilevel"/>
    <w:tmpl w:val="B956A89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23D47"/>
    <w:multiLevelType w:val="hybridMultilevel"/>
    <w:tmpl w:val="0262EB1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F4FD2"/>
    <w:multiLevelType w:val="hybridMultilevel"/>
    <w:tmpl w:val="D6168CCC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4346A1C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80F623C"/>
    <w:multiLevelType w:val="hybridMultilevel"/>
    <w:tmpl w:val="CEBA48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B60D5D"/>
    <w:multiLevelType w:val="hybridMultilevel"/>
    <w:tmpl w:val="E5B0459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112B35"/>
    <w:multiLevelType w:val="hybridMultilevel"/>
    <w:tmpl w:val="8BA8554A"/>
    <w:lvl w:ilvl="0" w:tplc="FFFFFFFF">
      <w:start w:val="1"/>
      <w:numFmt w:val="bullet"/>
      <w:lvlText w:val=""/>
      <w:lvlJc w:val="left"/>
      <w:pPr>
        <w:tabs>
          <w:tab w:val="num" w:pos="1281"/>
        </w:tabs>
        <w:ind w:left="128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1A7978"/>
    <w:multiLevelType w:val="hybridMultilevel"/>
    <w:tmpl w:val="0E842828"/>
    <w:lvl w:ilvl="0" w:tplc="041B000F">
      <w:start w:val="1"/>
      <w:numFmt w:val="decimal"/>
      <w:lvlText w:val="%1."/>
      <w:lvlJc w:val="left"/>
      <w:pPr>
        <w:tabs>
          <w:tab w:val="num" w:pos="7872"/>
        </w:tabs>
        <w:ind w:left="7872" w:hanging="360"/>
      </w:pPr>
    </w:lvl>
    <w:lvl w:ilvl="1" w:tplc="041B0019">
      <w:start w:val="1"/>
      <w:numFmt w:val="decimal"/>
      <w:lvlText w:val="%2."/>
      <w:lvlJc w:val="left"/>
      <w:pPr>
        <w:tabs>
          <w:tab w:val="num" w:pos="8352"/>
        </w:tabs>
        <w:ind w:left="8352" w:hanging="360"/>
      </w:pPr>
    </w:lvl>
    <w:lvl w:ilvl="2" w:tplc="041B001B">
      <w:start w:val="1"/>
      <w:numFmt w:val="decimal"/>
      <w:lvlText w:val="%3."/>
      <w:lvlJc w:val="left"/>
      <w:pPr>
        <w:tabs>
          <w:tab w:val="num" w:pos="9072"/>
        </w:tabs>
        <w:ind w:left="9072" w:hanging="360"/>
      </w:pPr>
    </w:lvl>
    <w:lvl w:ilvl="3" w:tplc="041B000F">
      <w:start w:val="1"/>
      <w:numFmt w:val="decimal"/>
      <w:lvlText w:val="%4."/>
      <w:lvlJc w:val="left"/>
      <w:pPr>
        <w:tabs>
          <w:tab w:val="num" w:pos="9792"/>
        </w:tabs>
        <w:ind w:left="9792" w:hanging="360"/>
      </w:pPr>
    </w:lvl>
    <w:lvl w:ilvl="4" w:tplc="041B0019">
      <w:start w:val="1"/>
      <w:numFmt w:val="decimal"/>
      <w:lvlText w:val="%5."/>
      <w:lvlJc w:val="left"/>
      <w:pPr>
        <w:tabs>
          <w:tab w:val="num" w:pos="10512"/>
        </w:tabs>
        <w:ind w:left="10512" w:hanging="360"/>
      </w:pPr>
    </w:lvl>
    <w:lvl w:ilvl="5" w:tplc="041B001B">
      <w:start w:val="1"/>
      <w:numFmt w:val="decimal"/>
      <w:lvlText w:val="%6."/>
      <w:lvlJc w:val="left"/>
      <w:pPr>
        <w:tabs>
          <w:tab w:val="num" w:pos="11232"/>
        </w:tabs>
        <w:ind w:left="11232" w:hanging="360"/>
      </w:pPr>
    </w:lvl>
    <w:lvl w:ilvl="6" w:tplc="041B000F">
      <w:start w:val="1"/>
      <w:numFmt w:val="decimal"/>
      <w:lvlText w:val="%7."/>
      <w:lvlJc w:val="left"/>
      <w:pPr>
        <w:tabs>
          <w:tab w:val="num" w:pos="11952"/>
        </w:tabs>
        <w:ind w:left="11952" w:hanging="360"/>
      </w:pPr>
    </w:lvl>
    <w:lvl w:ilvl="7" w:tplc="041B0019">
      <w:start w:val="1"/>
      <w:numFmt w:val="decimal"/>
      <w:lvlText w:val="%8."/>
      <w:lvlJc w:val="left"/>
      <w:pPr>
        <w:tabs>
          <w:tab w:val="num" w:pos="12672"/>
        </w:tabs>
        <w:ind w:left="12672" w:hanging="360"/>
      </w:pPr>
    </w:lvl>
    <w:lvl w:ilvl="8" w:tplc="041B001B">
      <w:start w:val="1"/>
      <w:numFmt w:val="decimal"/>
      <w:lvlText w:val="%9."/>
      <w:lvlJc w:val="left"/>
      <w:pPr>
        <w:tabs>
          <w:tab w:val="num" w:pos="13392"/>
        </w:tabs>
        <w:ind w:left="13392" w:hanging="360"/>
      </w:pPr>
    </w:lvl>
  </w:abstractNum>
  <w:abstractNum w:abstractNumId="10">
    <w:nsid w:val="5B8E2C9F"/>
    <w:multiLevelType w:val="singleLevel"/>
    <w:tmpl w:val="1C4E2520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1065"/>
      </w:pPr>
    </w:lvl>
  </w:abstractNum>
  <w:abstractNum w:abstractNumId="11">
    <w:nsid w:val="60BA138A"/>
    <w:multiLevelType w:val="hybridMultilevel"/>
    <w:tmpl w:val="2B98C0C6"/>
    <w:lvl w:ilvl="0" w:tplc="041B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AA192D"/>
    <w:multiLevelType w:val="hybridMultilevel"/>
    <w:tmpl w:val="663EC6CE"/>
    <w:lvl w:ilvl="0" w:tplc="F5E4E90E">
      <w:start w:val="37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502CCD"/>
    <w:multiLevelType w:val="hybridMultilevel"/>
    <w:tmpl w:val="CBDE91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45128"/>
    <w:multiLevelType w:val="hybridMultilevel"/>
    <w:tmpl w:val="4516C890"/>
    <w:lvl w:ilvl="0" w:tplc="F0AA314E">
      <w:start w:val="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D0498"/>
    <w:multiLevelType w:val="hybridMultilevel"/>
    <w:tmpl w:val="341A18B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B47AFE"/>
    <w:multiLevelType w:val="hybridMultilevel"/>
    <w:tmpl w:val="9774DEE8"/>
    <w:lvl w:ilvl="0" w:tplc="ECEA558E">
      <w:start w:val="3"/>
      <w:numFmt w:val="upperLetter"/>
      <w:lvlText w:val="(%1)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7"/>
  </w:num>
  <w:num w:numId="6">
    <w:abstractNumId w:val="11"/>
  </w:num>
  <w:num w:numId="7">
    <w:abstractNumId w:val="1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13"/>
  </w:num>
  <w:num w:numId="12">
    <w:abstractNumId w:val="0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"/>
  </w:num>
  <w:num w:numId="17">
    <w:abstractNumId w:val="5"/>
    <w:lvlOverride w:ilvl="0">
      <w:startOverride w:val="1"/>
    </w:lvlOverride>
  </w:num>
  <w:num w:numId="18">
    <w:abstractNumId w:val="10"/>
    <w:lvlOverride w:ilvl="0">
      <w:startOverride w:val="1"/>
    </w:lvlOverride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08"/>
    <w:rsid w:val="00030D5A"/>
    <w:rsid w:val="00033959"/>
    <w:rsid w:val="000512B3"/>
    <w:rsid w:val="00065858"/>
    <w:rsid w:val="00073417"/>
    <w:rsid w:val="00160103"/>
    <w:rsid w:val="0016258C"/>
    <w:rsid w:val="001B04A0"/>
    <w:rsid w:val="001E4ECF"/>
    <w:rsid w:val="00233C4D"/>
    <w:rsid w:val="002676A6"/>
    <w:rsid w:val="002A14F5"/>
    <w:rsid w:val="002E0DC7"/>
    <w:rsid w:val="00312040"/>
    <w:rsid w:val="003269BF"/>
    <w:rsid w:val="00350922"/>
    <w:rsid w:val="003A04EE"/>
    <w:rsid w:val="003F0A76"/>
    <w:rsid w:val="0042371A"/>
    <w:rsid w:val="004C03FB"/>
    <w:rsid w:val="00500DDC"/>
    <w:rsid w:val="00570E49"/>
    <w:rsid w:val="00584326"/>
    <w:rsid w:val="005C71CC"/>
    <w:rsid w:val="005D7661"/>
    <w:rsid w:val="007143F5"/>
    <w:rsid w:val="007205C4"/>
    <w:rsid w:val="00756E46"/>
    <w:rsid w:val="00766245"/>
    <w:rsid w:val="007B764E"/>
    <w:rsid w:val="007F4F79"/>
    <w:rsid w:val="00826C63"/>
    <w:rsid w:val="00834A1C"/>
    <w:rsid w:val="00860D7B"/>
    <w:rsid w:val="0086569E"/>
    <w:rsid w:val="008C6E2E"/>
    <w:rsid w:val="008E3B51"/>
    <w:rsid w:val="00900024"/>
    <w:rsid w:val="00905A23"/>
    <w:rsid w:val="0096607B"/>
    <w:rsid w:val="009C1545"/>
    <w:rsid w:val="009D0B14"/>
    <w:rsid w:val="009F6248"/>
    <w:rsid w:val="00B01DFE"/>
    <w:rsid w:val="00B40F45"/>
    <w:rsid w:val="00B60517"/>
    <w:rsid w:val="00B762C5"/>
    <w:rsid w:val="00BD2B4E"/>
    <w:rsid w:val="00C152B7"/>
    <w:rsid w:val="00C2667B"/>
    <w:rsid w:val="00C4442E"/>
    <w:rsid w:val="00C8222F"/>
    <w:rsid w:val="00CA5ACB"/>
    <w:rsid w:val="00D43745"/>
    <w:rsid w:val="00DB5D85"/>
    <w:rsid w:val="00E165BB"/>
    <w:rsid w:val="00E36208"/>
    <w:rsid w:val="00E87812"/>
    <w:rsid w:val="00EB38C9"/>
    <w:rsid w:val="00F9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36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E36208"/>
    <w:pPr>
      <w:keepNext/>
      <w:jc w:val="center"/>
      <w:outlineLvl w:val="1"/>
    </w:pPr>
    <w:rPr>
      <w:sz w:val="24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semiHidden/>
    <w:rsid w:val="00E362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zov">
    <w:name w:val="Title"/>
    <w:basedOn w:val="Normlny"/>
    <w:link w:val="NzovChar"/>
    <w:qFormat/>
    <w:rsid w:val="00E36208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E36208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E36208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362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E3620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E362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rsid w:val="00E36208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E362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a">
    <w:name w:val="ra"/>
    <w:basedOn w:val="Predvolenpsmoodseku"/>
    <w:rsid w:val="00E36208"/>
  </w:style>
  <w:style w:type="paragraph" w:styleId="Obsah3">
    <w:name w:val="toc 3"/>
    <w:basedOn w:val="Normlny"/>
    <w:next w:val="Normlny"/>
    <w:autoRedefine/>
    <w:semiHidden/>
    <w:rsid w:val="00E36208"/>
    <w:pPr>
      <w:ind w:firstLine="709"/>
    </w:pPr>
    <w:rPr>
      <w:sz w:val="24"/>
      <w:szCs w:val="24"/>
    </w:rPr>
  </w:style>
  <w:style w:type="character" w:styleId="Siln">
    <w:name w:val="Strong"/>
    <w:uiPriority w:val="22"/>
    <w:qFormat/>
    <w:rsid w:val="00E36208"/>
    <w:rPr>
      <w:rFonts w:ascii="Times New Roman" w:hAnsi="Times New Roman" w:cs="Times New Roman" w:hint="default"/>
      <w:b/>
      <w:bCs w:val="0"/>
    </w:rPr>
  </w:style>
  <w:style w:type="paragraph" w:customStyle="1" w:styleId="Text-M">
    <w:name w:val="Text-M"/>
    <w:basedOn w:val="Normlny"/>
    <w:next w:val="Normlny"/>
    <w:qFormat/>
    <w:rsid w:val="00E36208"/>
    <w:pPr>
      <w:spacing w:before="120" w:after="120"/>
      <w:jc w:val="both"/>
    </w:pPr>
    <w:rPr>
      <w:sz w:val="24"/>
      <w:szCs w:val="24"/>
    </w:rPr>
  </w:style>
  <w:style w:type="paragraph" w:customStyle="1" w:styleId="Podmienky-M">
    <w:name w:val="Podmienky-M"/>
    <w:basedOn w:val="Normlny"/>
    <w:qFormat/>
    <w:rsid w:val="00E36208"/>
    <w:pPr>
      <w:spacing w:after="120"/>
      <w:ind w:left="567" w:hanging="567"/>
      <w:jc w:val="both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E362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riekatabuky">
    <w:name w:val="Table Grid"/>
    <w:basedOn w:val="Normlnatabuka"/>
    <w:uiPriority w:val="59"/>
    <w:rsid w:val="00C15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36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E36208"/>
    <w:pPr>
      <w:keepNext/>
      <w:jc w:val="center"/>
      <w:outlineLvl w:val="1"/>
    </w:pPr>
    <w:rPr>
      <w:sz w:val="24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semiHidden/>
    <w:rsid w:val="00E362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zov">
    <w:name w:val="Title"/>
    <w:basedOn w:val="Normlny"/>
    <w:link w:val="NzovChar"/>
    <w:qFormat/>
    <w:rsid w:val="00E36208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E36208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E36208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362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E3620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E362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rsid w:val="00E36208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E362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a">
    <w:name w:val="ra"/>
    <w:basedOn w:val="Predvolenpsmoodseku"/>
    <w:rsid w:val="00E36208"/>
  </w:style>
  <w:style w:type="paragraph" w:styleId="Obsah3">
    <w:name w:val="toc 3"/>
    <w:basedOn w:val="Normlny"/>
    <w:next w:val="Normlny"/>
    <w:autoRedefine/>
    <w:semiHidden/>
    <w:rsid w:val="00E36208"/>
    <w:pPr>
      <w:ind w:firstLine="709"/>
    </w:pPr>
    <w:rPr>
      <w:sz w:val="24"/>
      <w:szCs w:val="24"/>
    </w:rPr>
  </w:style>
  <w:style w:type="character" w:styleId="Siln">
    <w:name w:val="Strong"/>
    <w:uiPriority w:val="22"/>
    <w:qFormat/>
    <w:rsid w:val="00E36208"/>
    <w:rPr>
      <w:rFonts w:ascii="Times New Roman" w:hAnsi="Times New Roman" w:cs="Times New Roman" w:hint="default"/>
      <w:b/>
      <w:bCs w:val="0"/>
    </w:rPr>
  </w:style>
  <w:style w:type="paragraph" w:customStyle="1" w:styleId="Text-M">
    <w:name w:val="Text-M"/>
    <w:basedOn w:val="Normlny"/>
    <w:next w:val="Normlny"/>
    <w:qFormat/>
    <w:rsid w:val="00E36208"/>
    <w:pPr>
      <w:spacing w:before="120" w:after="120"/>
      <w:jc w:val="both"/>
    </w:pPr>
    <w:rPr>
      <w:sz w:val="24"/>
      <w:szCs w:val="24"/>
    </w:rPr>
  </w:style>
  <w:style w:type="paragraph" w:customStyle="1" w:styleId="Podmienky-M">
    <w:name w:val="Podmienky-M"/>
    <w:basedOn w:val="Normlny"/>
    <w:qFormat/>
    <w:rsid w:val="00E36208"/>
    <w:pPr>
      <w:spacing w:after="120"/>
      <w:ind w:left="567" w:hanging="567"/>
      <w:jc w:val="both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E362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riekatabuky">
    <w:name w:val="Table Grid"/>
    <w:basedOn w:val="Normlnatabuka"/>
    <w:uiPriority w:val="59"/>
    <w:rsid w:val="00C15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WKX3UHSAJ2R6-2-436832</_dlc_DocId>
    <_dlc_DocIdUrl xmlns="e60a29af-d413-48d4-bd90-fe9d2a897e4b">
      <Url>https://ovdmasv601/sites/DMS/_layouts/15/DocIdRedir.aspx?ID=WKX3UHSAJ2R6-2-436832</Url>
      <Description>WKX3UHSAJ2R6-2-436832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603F-9FE8-4805-BE2F-151F5EDB40B5}"/>
</file>

<file path=customXml/itemProps2.xml><?xml version="1.0" encoding="utf-8"?>
<ds:datastoreItem xmlns:ds="http://schemas.openxmlformats.org/officeDocument/2006/customXml" ds:itemID="{9F5B1036-9853-469D-91A2-8E11E24FA88B}"/>
</file>

<file path=customXml/itemProps3.xml><?xml version="1.0" encoding="utf-8"?>
<ds:datastoreItem xmlns:ds="http://schemas.openxmlformats.org/officeDocument/2006/customXml" ds:itemID="{4B791F5C-09D2-46C7-9FFB-3D13840EB741}"/>
</file>

<file path=customXml/itemProps4.xml><?xml version="1.0" encoding="utf-8"?>
<ds:datastoreItem xmlns:ds="http://schemas.openxmlformats.org/officeDocument/2006/customXml" ds:itemID="{70457F74-DC01-4359-9F82-F2AF6223824E}"/>
</file>

<file path=customXml/itemProps5.xml><?xml version="1.0" encoding="utf-8"?>
<ds:datastoreItem xmlns:ds="http://schemas.openxmlformats.org/officeDocument/2006/customXml" ds:itemID="{7A2749EC-F333-4644-81C6-57495CD6B2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4099</Words>
  <Characters>23368</Characters>
  <Application>Microsoft Office Word</Application>
  <DocSecurity>0</DocSecurity>
  <Lines>194</Lines>
  <Paragraphs>54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Beluska Zuzana</dc:creator>
  <cp:lastModifiedBy>Beluska Zuzana</cp:lastModifiedBy>
  <cp:revision>7</cp:revision>
  <dcterms:created xsi:type="dcterms:W3CDTF">2016-02-29T08:21:00Z</dcterms:created>
  <dcterms:modified xsi:type="dcterms:W3CDTF">2016-03-03T14:27:00Z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017f652c-fd47-43eb-8564-5b092dfd6f87</vt:lpwstr>
  </property>
</Properties>
</file>